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DF50D" w14:textId="5A76DEC0" w:rsidR="00B27C1F" w:rsidRDefault="00B27C1F">
      <w:pPr>
        <w:pBdr>
          <w:top w:val="thinThickSmallGap" w:sz="24" w:space="1" w:color="auto"/>
          <w:left w:val="thinThickSmallGap" w:sz="24" w:space="4" w:color="auto"/>
          <w:bottom w:val="thickThinSmallGap" w:sz="24" w:space="1" w:color="auto"/>
          <w:right w:val="thickThinSmallGap" w:sz="24" w:space="4" w:color="auto"/>
        </w:pBdr>
      </w:pPr>
      <w:bookmarkStart w:id="0" w:name="_GoBack"/>
      <w:bookmarkEnd w:id="0"/>
    </w:p>
    <w:p w14:paraId="5B7ECA1D" w14:textId="6D03A713" w:rsidR="00B27C1F" w:rsidRDefault="00B27C1F">
      <w:pPr>
        <w:pBdr>
          <w:top w:val="thinThickSmallGap" w:sz="24" w:space="1" w:color="auto"/>
          <w:left w:val="thinThickSmallGap" w:sz="24" w:space="4" w:color="auto"/>
          <w:bottom w:val="thickThinSmallGap" w:sz="24" w:space="1" w:color="auto"/>
          <w:right w:val="thickThinSmallGap" w:sz="24" w:space="4" w:color="auto"/>
        </w:pBdr>
      </w:pPr>
    </w:p>
    <w:p w14:paraId="2A1CA4EF" w14:textId="1EB09409" w:rsidR="00B27C1F" w:rsidRDefault="00B27C1F">
      <w:pPr>
        <w:pBdr>
          <w:top w:val="thinThickSmallGap" w:sz="24" w:space="1" w:color="auto"/>
          <w:left w:val="thinThickSmallGap" w:sz="24" w:space="4" w:color="auto"/>
          <w:bottom w:val="thickThinSmallGap" w:sz="24" w:space="1" w:color="auto"/>
          <w:right w:val="thickThinSmallGap" w:sz="24" w:space="4" w:color="auto"/>
        </w:pBdr>
      </w:pPr>
    </w:p>
    <w:p w14:paraId="27F03BF8" w14:textId="754A231D" w:rsidR="00B27C1F" w:rsidRDefault="00B27C1F">
      <w:pPr>
        <w:pBdr>
          <w:top w:val="thinThickSmallGap" w:sz="24" w:space="1" w:color="auto"/>
          <w:left w:val="thinThickSmallGap" w:sz="24" w:space="4" w:color="auto"/>
          <w:bottom w:val="thickThinSmallGap" w:sz="24" w:space="1" w:color="auto"/>
          <w:right w:val="thickThinSmallGap" w:sz="24" w:space="4" w:color="auto"/>
        </w:pBdr>
      </w:pPr>
    </w:p>
    <w:p w14:paraId="46395616" w14:textId="5857B878" w:rsidR="00B27C1F" w:rsidRDefault="00B27C1F">
      <w:pPr>
        <w:pBdr>
          <w:top w:val="thinThickSmallGap" w:sz="24" w:space="1" w:color="auto"/>
          <w:left w:val="thinThickSmallGap" w:sz="24" w:space="4" w:color="auto"/>
          <w:bottom w:val="thickThinSmallGap" w:sz="24" w:space="1" w:color="auto"/>
          <w:right w:val="thickThinSmallGap" w:sz="24" w:space="4" w:color="auto"/>
        </w:pBdr>
      </w:pPr>
    </w:p>
    <w:p w14:paraId="20A85E4A" w14:textId="384CAD82" w:rsidR="00B27C1F" w:rsidRDefault="00FF2E10">
      <w:pPr>
        <w:pBdr>
          <w:top w:val="thinThickSmallGap" w:sz="24" w:space="1" w:color="auto"/>
          <w:left w:val="thinThickSmallGap" w:sz="24" w:space="4" w:color="auto"/>
          <w:bottom w:val="thickThinSmallGap" w:sz="24" w:space="1" w:color="auto"/>
          <w:right w:val="thickThinSmallGap" w:sz="24" w:space="4" w:color="auto"/>
        </w:pBdr>
        <w:tabs>
          <w:tab w:val="left" w:pos="4560"/>
        </w:tabs>
      </w:pPr>
      <w:r>
        <w:rPr>
          <w:noProof/>
        </w:rPr>
        <w:drawing>
          <wp:anchor distT="0" distB="0" distL="114300" distR="114300" simplePos="0" relativeHeight="251658752" behindDoc="0" locked="0" layoutInCell="1" allowOverlap="1" wp14:anchorId="69EDF75A" wp14:editId="70A92CDD">
            <wp:simplePos x="0" y="0"/>
            <wp:positionH relativeFrom="margin">
              <wp:align>center</wp:align>
            </wp:positionH>
            <wp:positionV relativeFrom="paragraph">
              <wp:posOffset>6350</wp:posOffset>
            </wp:positionV>
            <wp:extent cx="4603750" cy="297815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lls Park Band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603750" cy="2978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27C1F">
        <w:tab/>
      </w:r>
    </w:p>
    <w:p w14:paraId="7635FD9E" w14:textId="1E343B7B" w:rsidR="00B27C1F" w:rsidRDefault="00B27C1F">
      <w:pPr>
        <w:pBdr>
          <w:top w:val="thinThickSmallGap" w:sz="24" w:space="1" w:color="auto"/>
          <w:left w:val="thinThickSmallGap" w:sz="24" w:space="4" w:color="auto"/>
          <w:bottom w:val="thickThinSmallGap" w:sz="24" w:space="1" w:color="auto"/>
          <w:right w:val="thickThinSmallGap" w:sz="24" w:space="4" w:color="auto"/>
        </w:pBdr>
      </w:pPr>
    </w:p>
    <w:p w14:paraId="104F9435" w14:textId="1233AD38" w:rsidR="00B27C1F" w:rsidRDefault="00B27C1F">
      <w:pPr>
        <w:pBdr>
          <w:top w:val="thinThickSmallGap" w:sz="24" w:space="1" w:color="auto"/>
          <w:left w:val="thinThickSmallGap" w:sz="24" w:space="4" w:color="auto"/>
          <w:bottom w:val="thickThinSmallGap" w:sz="24" w:space="1" w:color="auto"/>
          <w:right w:val="thickThinSmallGap" w:sz="24" w:space="4" w:color="auto"/>
        </w:pBdr>
      </w:pPr>
    </w:p>
    <w:p w14:paraId="291F5078" w14:textId="235FBCA7" w:rsidR="00FF2E10" w:rsidRDefault="00FF2E10">
      <w:pPr>
        <w:pBdr>
          <w:top w:val="thinThickSmallGap" w:sz="24" w:space="1" w:color="auto"/>
          <w:left w:val="thinThickSmallGap" w:sz="24" w:space="4" w:color="auto"/>
          <w:bottom w:val="thickThinSmallGap" w:sz="24" w:space="1" w:color="auto"/>
          <w:right w:val="thickThinSmallGap" w:sz="24" w:space="4" w:color="auto"/>
        </w:pBdr>
        <w:jc w:val="center"/>
        <w:rPr>
          <w:rFonts w:ascii="Tahoma" w:hAnsi="Tahoma" w:cs="Tahoma"/>
          <w:b/>
          <w:bCs/>
          <w:color w:val="008080"/>
          <w:sz w:val="72"/>
          <w14:shadow w14:blurRad="50800" w14:dist="38100" w14:dir="2700000" w14:sx="100000" w14:sy="100000" w14:kx="0" w14:ky="0" w14:algn="tl">
            <w14:srgbClr w14:val="000000">
              <w14:alpha w14:val="60000"/>
            </w14:srgbClr>
          </w14:shadow>
        </w:rPr>
      </w:pPr>
    </w:p>
    <w:p w14:paraId="7C9D2127" w14:textId="6E520AFF" w:rsidR="00B27C1F" w:rsidRPr="00816E37" w:rsidRDefault="00B27C1F">
      <w:pPr>
        <w:pBdr>
          <w:top w:val="thinThickSmallGap" w:sz="24" w:space="1" w:color="auto"/>
          <w:left w:val="thinThickSmallGap" w:sz="24" w:space="4" w:color="auto"/>
          <w:bottom w:val="thickThinSmallGap" w:sz="24" w:space="1" w:color="auto"/>
          <w:right w:val="thickThinSmallGap" w:sz="24" w:space="4" w:color="auto"/>
        </w:pBdr>
        <w:jc w:val="center"/>
        <w:rPr>
          <w:rFonts w:ascii="Tahoma" w:hAnsi="Tahoma" w:cs="Tahoma"/>
          <w:b/>
          <w:bCs/>
          <w:color w:val="008080"/>
          <w:sz w:val="72"/>
          <w14:shadow w14:blurRad="50800" w14:dist="38100" w14:dir="2700000" w14:sx="100000" w14:sy="100000" w14:kx="0" w14:ky="0" w14:algn="tl">
            <w14:srgbClr w14:val="000000">
              <w14:alpha w14:val="60000"/>
            </w14:srgbClr>
          </w14:shadow>
        </w:rPr>
      </w:pPr>
    </w:p>
    <w:p w14:paraId="380C8524" w14:textId="77777777" w:rsidR="00B27C1F" w:rsidRDefault="00B27C1F">
      <w:pPr>
        <w:pBdr>
          <w:top w:val="thinThickSmallGap" w:sz="24" w:space="1" w:color="auto"/>
          <w:left w:val="thinThickSmallGap" w:sz="24" w:space="4" w:color="auto"/>
          <w:bottom w:val="thickThinSmallGap" w:sz="24" w:space="1" w:color="auto"/>
          <w:right w:val="thickThinSmallGap" w:sz="24" w:space="4" w:color="auto"/>
        </w:pBdr>
        <w:jc w:val="center"/>
      </w:pPr>
    </w:p>
    <w:p w14:paraId="535C80DB" w14:textId="77777777" w:rsidR="00B27C1F" w:rsidRDefault="00B27C1F">
      <w:pPr>
        <w:pBdr>
          <w:top w:val="thinThickSmallGap" w:sz="24" w:space="1" w:color="auto"/>
          <w:left w:val="thinThickSmallGap" w:sz="24" w:space="4" w:color="auto"/>
          <w:bottom w:val="thickThinSmallGap" w:sz="24" w:space="1" w:color="auto"/>
          <w:right w:val="thickThinSmallGap" w:sz="24" w:space="4" w:color="auto"/>
        </w:pBdr>
        <w:jc w:val="center"/>
      </w:pPr>
    </w:p>
    <w:p w14:paraId="1EC8360A" w14:textId="6ADF33EC" w:rsidR="00B27C1F" w:rsidRDefault="00B27C1F">
      <w:pPr>
        <w:pBdr>
          <w:top w:val="thinThickSmallGap" w:sz="24" w:space="1" w:color="auto"/>
          <w:left w:val="thinThickSmallGap" w:sz="24" w:space="4" w:color="auto"/>
          <w:bottom w:val="thickThinSmallGap" w:sz="24" w:space="1" w:color="auto"/>
          <w:right w:val="thickThinSmallGap" w:sz="24" w:space="4" w:color="auto"/>
        </w:pBdr>
        <w:jc w:val="center"/>
      </w:pPr>
    </w:p>
    <w:p w14:paraId="0FD7D1C2" w14:textId="6596BE0A" w:rsidR="00FF2E10" w:rsidRDefault="00FF2E10">
      <w:pPr>
        <w:pBdr>
          <w:top w:val="thinThickSmallGap" w:sz="24" w:space="1" w:color="auto"/>
          <w:left w:val="thinThickSmallGap" w:sz="24" w:space="4" w:color="auto"/>
          <w:bottom w:val="thickThinSmallGap" w:sz="24" w:space="1" w:color="auto"/>
          <w:right w:val="thickThinSmallGap" w:sz="24" w:space="4" w:color="auto"/>
        </w:pBdr>
        <w:jc w:val="center"/>
      </w:pPr>
    </w:p>
    <w:p w14:paraId="6305792C" w14:textId="64066A45" w:rsidR="00FF2E10" w:rsidRDefault="00FF2E10">
      <w:pPr>
        <w:pBdr>
          <w:top w:val="thinThickSmallGap" w:sz="24" w:space="1" w:color="auto"/>
          <w:left w:val="thinThickSmallGap" w:sz="24" w:space="4" w:color="auto"/>
          <w:bottom w:val="thickThinSmallGap" w:sz="24" w:space="1" w:color="auto"/>
          <w:right w:val="thickThinSmallGap" w:sz="24" w:space="4" w:color="auto"/>
        </w:pBdr>
        <w:jc w:val="center"/>
      </w:pPr>
    </w:p>
    <w:p w14:paraId="6527B860" w14:textId="3FD91683" w:rsidR="00FF2E10" w:rsidRDefault="00FF2E10">
      <w:pPr>
        <w:pBdr>
          <w:top w:val="thinThickSmallGap" w:sz="24" w:space="1" w:color="auto"/>
          <w:left w:val="thinThickSmallGap" w:sz="24" w:space="4" w:color="auto"/>
          <w:bottom w:val="thickThinSmallGap" w:sz="24" w:space="1" w:color="auto"/>
          <w:right w:val="thickThinSmallGap" w:sz="24" w:space="4" w:color="auto"/>
        </w:pBdr>
        <w:jc w:val="center"/>
      </w:pPr>
    </w:p>
    <w:p w14:paraId="06417F0D" w14:textId="19B3D8F0" w:rsidR="00FF2E10" w:rsidRDefault="00FF2E10">
      <w:pPr>
        <w:pBdr>
          <w:top w:val="thinThickSmallGap" w:sz="24" w:space="1" w:color="auto"/>
          <w:left w:val="thinThickSmallGap" w:sz="24" w:space="4" w:color="auto"/>
          <w:bottom w:val="thickThinSmallGap" w:sz="24" w:space="1" w:color="auto"/>
          <w:right w:val="thickThinSmallGap" w:sz="24" w:space="4" w:color="auto"/>
        </w:pBdr>
        <w:jc w:val="center"/>
      </w:pPr>
    </w:p>
    <w:p w14:paraId="2396200B" w14:textId="515809F5" w:rsidR="00FF2E10" w:rsidRDefault="00FF2E10">
      <w:pPr>
        <w:pBdr>
          <w:top w:val="thinThickSmallGap" w:sz="24" w:space="1" w:color="auto"/>
          <w:left w:val="thinThickSmallGap" w:sz="24" w:space="4" w:color="auto"/>
          <w:bottom w:val="thickThinSmallGap" w:sz="24" w:space="1" w:color="auto"/>
          <w:right w:val="thickThinSmallGap" w:sz="24" w:space="4" w:color="auto"/>
        </w:pBdr>
        <w:jc w:val="center"/>
      </w:pPr>
    </w:p>
    <w:p w14:paraId="3982CC2E" w14:textId="252B15EB" w:rsidR="00FF2E10" w:rsidRDefault="00FF2E10">
      <w:pPr>
        <w:pBdr>
          <w:top w:val="thinThickSmallGap" w:sz="24" w:space="1" w:color="auto"/>
          <w:left w:val="thinThickSmallGap" w:sz="24" w:space="4" w:color="auto"/>
          <w:bottom w:val="thickThinSmallGap" w:sz="24" w:space="1" w:color="auto"/>
          <w:right w:val="thickThinSmallGap" w:sz="24" w:space="4" w:color="auto"/>
        </w:pBdr>
        <w:jc w:val="center"/>
      </w:pPr>
    </w:p>
    <w:p w14:paraId="00F4A720" w14:textId="44BC266E" w:rsidR="00FF2E10" w:rsidRDefault="00FF2E10">
      <w:pPr>
        <w:pBdr>
          <w:top w:val="thinThickSmallGap" w:sz="24" w:space="1" w:color="auto"/>
          <w:left w:val="thinThickSmallGap" w:sz="24" w:space="4" w:color="auto"/>
          <w:bottom w:val="thickThinSmallGap" w:sz="24" w:space="1" w:color="auto"/>
          <w:right w:val="thickThinSmallGap" w:sz="24" w:space="4" w:color="auto"/>
        </w:pBdr>
        <w:jc w:val="center"/>
      </w:pPr>
    </w:p>
    <w:p w14:paraId="011B1F76" w14:textId="77777777" w:rsidR="00FF2E10" w:rsidRDefault="00FF2E10">
      <w:pPr>
        <w:pBdr>
          <w:top w:val="thinThickSmallGap" w:sz="24" w:space="1" w:color="auto"/>
          <w:left w:val="thinThickSmallGap" w:sz="24" w:space="4" w:color="auto"/>
          <w:bottom w:val="thickThinSmallGap" w:sz="24" w:space="1" w:color="auto"/>
          <w:right w:val="thickThinSmallGap" w:sz="24" w:space="4" w:color="auto"/>
        </w:pBdr>
        <w:jc w:val="center"/>
      </w:pPr>
    </w:p>
    <w:p w14:paraId="01CDE75E" w14:textId="320684F1" w:rsidR="00B27C1F" w:rsidRPr="00232D9C" w:rsidRDefault="00603BDC">
      <w:pPr>
        <w:pBdr>
          <w:top w:val="thinThickSmallGap" w:sz="24" w:space="1" w:color="auto"/>
          <w:left w:val="thinThickSmallGap" w:sz="24" w:space="4" w:color="auto"/>
          <w:bottom w:val="thickThinSmallGap" w:sz="24" w:space="1" w:color="auto"/>
          <w:right w:val="thickThinSmallGap" w:sz="24" w:space="4" w:color="auto"/>
        </w:pBdr>
        <w:jc w:val="center"/>
        <w:rPr>
          <w:rFonts w:ascii="Arial Black" w:hAnsi="Arial Black"/>
          <w:iCs/>
          <w:color w:val="FFFFFF" w:themeColor="background1"/>
          <w:sz w:val="96"/>
          <w:szCs w:val="96"/>
          <w14:textOutline w14:w="28575" w14:cap="rnd" w14:cmpd="sng" w14:algn="ctr">
            <w14:solidFill>
              <w14:srgbClr w14:val="592581"/>
            </w14:solidFill>
            <w14:prstDash w14:val="solid"/>
            <w14:bevel/>
          </w14:textOutline>
        </w:rPr>
      </w:pPr>
      <w:r>
        <w:rPr>
          <w:rFonts w:ascii="Arial Black" w:hAnsi="Arial Black"/>
          <w:iCs/>
          <w:color w:val="FFFFFF" w:themeColor="background1"/>
          <w:sz w:val="96"/>
          <w:szCs w:val="96"/>
          <w14:textOutline w14:w="28575" w14:cap="rnd" w14:cmpd="sng" w14:algn="ctr">
            <w14:solidFill>
              <w14:srgbClr w14:val="592581"/>
            </w14:solidFill>
            <w14:prstDash w14:val="solid"/>
            <w14:bevel/>
          </w14:textOutline>
        </w:rPr>
        <w:t>2023-2024</w:t>
      </w:r>
    </w:p>
    <w:p w14:paraId="5331AA6F" w14:textId="77777777" w:rsidR="00B27C1F" w:rsidRPr="00232D9C" w:rsidRDefault="00232D9C">
      <w:pPr>
        <w:pStyle w:val="Heading7"/>
        <w:rPr>
          <w:color w:val="FFFFFF" w:themeColor="background1"/>
          <w:sz w:val="96"/>
          <w:szCs w:val="96"/>
          <w14:textOutline w14:w="28575" w14:cap="rnd" w14:cmpd="sng" w14:algn="ctr">
            <w14:solidFill>
              <w14:schemeClr w14:val="tx1"/>
            </w14:solidFill>
            <w14:prstDash w14:val="solid"/>
            <w14:bevel/>
          </w14:textOutline>
        </w:rPr>
      </w:pPr>
      <w:r w:rsidRPr="00232D9C">
        <w:rPr>
          <w:color w:val="FFFFFF" w:themeColor="background1"/>
          <w:sz w:val="96"/>
          <w:szCs w:val="96"/>
          <w14:textOutline w14:w="28575" w14:cap="rnd" w14:cmpd="sng" w14:algn="ctr">
            <w14:solidFill>
              <w14:srgbClr w14:val="592581"/>
            </w14:solidFill>
            <w14:prstDash w14:val="solid"/>
            <w14:bevel/>
          </w14:textOutline>
        </w:rPr>
        <w:t>HANDBOOK</w:t>
      </w:r>
    </w:p>
    <w:p w14:paraId="33644163" w14:textId="77777777" w:rsidR="00B27C1F" w:rsidRDefault="00B27C1F" w:rsidP="00232D9C">
      <w:pPr>
        <w:pStyle w:val="Heading6"/>
        <w:jc w:val="left"/>
      </w:pPr>
    </w:p>
    <w:p w14:paraId="282D5460" w14:textId="77777777" w:rsidR="00B27C1F" w:rsidRDefault="00B27C1F">
      <w:pPr>
        <w:pStyle w:val="Heading6"/>
      </w:pPr>
    </w:p>
    <w:p w14:paraId="6E0A9F72" w14:textId="2993D933" w:rsidR="00B27C1F" w:rsidRDefault="00981589">
      <w:pPr>
        <w:pStyle w:val="Heading6"/>
      </w:pPr>
      <w:r>
        <w:t>Erik M. Riggs</w:t>
      </w:r>
      <w:r w:rsidR="00D6073B">
        <w:t>, Director</w:t>
      </w:r>
    </w:p>
    <w:p w14:paraId="2893B793" w14:textId="77777777" w:rsidR="00B27C1F" w:rsidRPr="005E312A" w:rsidRDefault="005E312A">
      <w:pPr>
        <w:pBdr>
          <w:top w:val="thinThickSmallGap" w:sz="24" w:space="1" w:color="auto"/>
          <w:left w:val="thinThickSmallGap" w:sz="24" w:space="4" w:color="auto"/>
          <w:bottom w:val="thickThinSmallGap" w:sz="24" w:space="1" w:color="auto"/>
          <w:right w:val="thickThinSmallGap" w:sz="24" w:space="4" w:color="auto"/>
        </w:pBdr>
        <w:jc w:val="center"/>
        <w:rPr>
          <w:rFonts w:ascii="Tahoma" w:hAnsi="Tahoma" w:cs="Tahoma"/>
          <w:sz w:val="32"/>
        </w:rPr>
      </w:pPr>
      <w:r w:rsidRPr="005E312A">
        <w:rPr>
          <w:rFonts w:ascii="Tahoma" w:hAnsi="Tahoma" w:cs="Tahoma"/>
          <w:sz w:val="32"/>
        </w:rPr>
        <w:t>441 Mills Park Drive</w:t>
      </w:r>
    </w:p>
    <w:p w14:paraId="45F65041" w14:textId="77777777" w:rsidR="00B27C1F" w:rsidRPr="005E312A" w:rsidRDefault="005E312A">
      <w:pPr>
        <w:pBdr>
          <w:top w:val="thinThickSmallGap" w:sz="24" w:space="1" w:color="auto"/>
          <w:left w:val="thinThickSmallGap" w:sz="24" w:space="4" w:color="auto"/>
          <w:bottom w:val="thickThinSmallGap" w:sz="24" w:space="1" w:color="auto"/>
          <w:right w:val="thickThinSmallGap" w:sz="24" w:space="4" w:color="auto"/>
        </w:pBdr>
        <w:jc w:val="center"/>
        <w:rPr>
          <w:rFonts w:ascii="Tahoma" w:hAnsi="Tahoma" w:cs="Tahoma"/>
          <w:sz w:val="32"/>
        </w:rPr>
      </w:pPr>
      <w:r w:rsidRPr="005E312A">
        <w:rPr>
          <w:rFonts w:ascii="Tahoma" w:hAnsi="Tahoma" w:cs="Tahoma"/>
          <w:sz w:val="32"/>
        </w:rPr>
        <w:t>Cary</w:t>
      </w:r>
      <w:r w:rsidR="00B27C1F" w:rsidRPr="005E312A">
        <w:rPr>
          <w:rFonts w:ascii="Tahoma" w:hAnsi="Tahoma" w:cs="Tahoma"/>
          <w:sz w:val="32"/>
        </w:rPr>
        <w:t xml:space="preserve">, NC </w:t>
      </w:r>
      <w:r w:rsidRPr="005E312A">
        <w:rPr>
          <w:rFonts w:ascii="Tahoma" w:hAnsi="Tahoma" w:cs="Tahoma"/>
          <w:sz w:val="32"/>
        </w:rPr>
        <w:t>27519</w:t>
      </w:r>
    </w:p>
    <w:p w14:paraId="15719CE4" w14:textId="77777777" w:rsidR="00B27C1F" w:rsidRPr="005E312A" w:rsidRDefault="00B27C1F">
      <w:pPr>
        <w:pBdr>
          <w:top w:val="thinThickSmallGap" w:sz="24" w:space="1" w:color="auto"/>
          <w:left w:val="thinThickSmallGap" w:sz="24" w:space="4" w:color="auto"/>
          <w:bottom w:val="thickThinSmallGap" w:sz="24" w:space="1" w:color="auto"/>
          <w:right w:val="thickThinSmallGap" w:sz="24" w:space="4" w:color="auto"/>
        </w:pBdr>
        <w:jc w:val="center"/>
        <w:rPr>
          <w:rFonts w:ascii="Tahoma" w:hAnsi="Tahoma" w:cs="Tahoma"/>
          <w:sz w:val="32"/>
        </w:rPr>
      </w:pPr>
      <w:r w:rsidRPr="005E312A">
        <w:rPr>
          <w:rFonts w:ascii="Tahoma" w:hAnsi="Tahoma" w:cs="Tahoma"/>
          <w:sz w:val="32"/>
        </w:rPr>
        <w:t xml:space="preserve">(919) </w:t>
      </w:r>
      <w:r w:rsidR="005E312A" w:rsidRPr="005E312A">
        <w:rPr>
          <w:rFonts w:ascii="Tahoma" w:hAnsi="Tahoma" w:cs="Tahoma"/>
          <w:sz w:val="32"/>
        </w:rPr>
        <w:t>466-</w:t>
      </w:r>
      <w:r w:rsidR="00BE13A5">
        <w:rPr>
          <w:rFonts w:ascii="Tahoma" w:hAnsi="Tahoma" w:cs="Tahoma"/>
          <w:sz w:val="32"/>
        </w:rPr>
        <w:t>1500 ext. 20816</w:t>
      </w:r>
    </w:p>
    <w:p w14:paraId="429C910C" w14:textId="77777777" w:rsidR="00B27C1F" w:rsidRPr="003D7418" w:rsidRDefault="00E02AF6">
      <w:pPr>
        <w:pBdr>
          <w:top w:val="thinThickSmallGap" w:sz="24" w:space="1" w:color="auto"/>
          <w:left w:val="thinThickSmallGap" w:sz="24" w:space="4" w:color="auto"/>
          <w:bottom w:val="thickThinSmallGap" w:sz="24" w:space="1" w:color="auto"/>
          <w:right w:val="thickThinSmallGap" w:sz="24" w:space="4" w:color="auto"/>
        </w:pBdr>
        <w:jc w:val="center"/>
        <w:rPr>
          <w:rFonts w:ascii="Tahoma" w:hAnsi="Tahoma" w:cs="Tahoma"/>
          <w:b/>
          <w:color w:val="000000" w:themeColor="text1"/>
          <w:sz w:val="36"/>
        </w:rPr>
      </w:pPr>
      <w:hyperlink r:id="rId9" w:history="1">
        <w:r w:rsidR="003D7418" w:rsidRPr="003D7418">
          <w:rPr>
            <w:rStyle w:val="Hyperlink"/>
            <w:rFonts w:ascii="Tahoma" w:hAnsi="Tahoma" w:cs="Tahoma"/>
            <w:b/>
            <w:color w:val="7030A0"/>
            <w:sz w:val="36"/>
          </w:rPr>
          <w:t>www.millsparkbands.com</w:t>
        </w:r>
      </w:hyperlink>
    </w:p>
    <w:p w14:paraId="0B75585F" w14:textId="5296B75A" w:rsidR="00B27C1F" w:rsidRDefault="00B27C1F">
      <w:pPr>
        <w:pBdr>
          <w:top w:val="thinThickSmallGap" w:sz="24" w:space="1" w:color="auto"/>
          <w:left w:val="thinThickSmallGap" w:sz="24" w:space="4" w:color="auto"/>
          <w:bottom w:val="thickThinSmallGap" w:sz="24" w:space="1" w:color="auto"/>
          <w:right w:val="thickThinSmallGap" w:sz="24" w:space="4" w:color="auto"/>
        </w:pBdr>
        <w:jc w:val="center"/>
        <w:rPr>
          <w:sz w:val="36"/>
        </w:rPr>
      </w:pPr>
    </w:p>
    <w:p w14:paraId="7B04E1DE" w14:textId="77777777" w:rsidR="00F35FC0" w:rsidRDefault="00F35FC0">
      <w:pPr>
        <w:pBdr>
          <w:top w:val="thinThickSmallGap" w:sz="24" w:space="1" w:color="auto"/>
          <w:left w:val="thinThickSmallGap" w:sz="24" w:space="4" w:color="auto"/>
          <w:bottom w:val="thickThinSmallGap" w:sz="24" w:space="1" w:color="auto"/>
          <w:right w:val="thickThinSmallGap" w:sz="24" w:space="4" w:color="auto"/>
        </w:pBdr>
        <w:jc w:val="center"/>
        <w:rPr>
          <w:sz w:val="36"/>
        </w:rPr>
      </w:pPr>
    </w:p>
    <w:p w14:paraId="2FCBF447" w14:textId="77777777" w:rsidR="00B27C1F" w:rsidRDefault="00B27C1F">
      <w:pPr>
        <w:pBdr>
          <w:top w:val="thinThickSmallGap" w:sz="24" w:space="1" w:color="auto"/>
          <w:left w:val="thinThickSmallGap" w:sz="24" w:space="4" w:color="auto"/>
          <w:bottom w:val="thickThinSmallGap" w:sz="24" w:space="1" w:color="auto"/>
          <w:right w:val="thickThinSmallGap" w:sz="24" w:space="4" w:color="auto"/>
        </w:pBdr>
        <w:jc w:val="center"/>
        <w:rPr>
          <w:sz w:val="36"/>
        </w:rPr>
      </w:pPr>
    </w:p>
    <w:p w14:paraId="3E67115F" w14:textId="77777777" w:rsidR="00B27C1F" w:rsidRDefault="00B27C1F">
      <w:pPr>
        <w:pStyle w:val="Heading4"/>
      </w:pPr>
      <w:r>
        <w:lastRenderedPageBreak/>
        <w:t>Welcome</w:t>
      </w:r>
    </w:p>
    <w:p w14:paraId="13125197" w14:textId="77777777" w:rsidR="00B27C1F" w:rsidRDefault="00B27C1F">
      <w:pPr>
        <w:rPr>
          <w:rFonts w:ascii="Arial Black" w:hAnsi="Arial Black"/>
        </w:rPr>
      </w:pPr>
    </w:p>
    <w:p w14:paraId="40D0CCCC" w14:textId="4F91F5FF" w:rsidR="00B27C1F" w:rsidRDefault="005E312A">
      <w:pPr>
        <w:rPr>
          <w:rFonts w:ascii="Arial" w:hAnsi="Arial" w:cs="Arial"/>
          <w:sz w:val="20"/>
        </w:rPr>
      </w:pPr>
      <w:r>
        <w:rPr>
          <w:rFonts w:ascii="Arial" w:hAnsi="Arial" w:cs="Arial"/>
          <w:sz w:val="20"/>
        </w:rPr>
        <w:t xml:space="preserve">August </w:t>
      </w:r>
      <w:r w:rsidR="00981589">
        <w:rPr>
          <w:rFonts w:ascii="Arial" w:hAnsi="Arial" w:cs="Arial"/>
          <w:sz w:val="20"/>
        </w:rPr>
        <w:t>20</w:t>
      </w:r>
      <w:r w:rsidR="00B27C1F">
        <w:rPr>
          <w:rFonts w:ascii="Arial" w:hAnsi="Arial" w:cs="Arial"/>
          <w:sz w:val="20"/>
        </w:rPr>
        <w:t xml:space="preserve">, </w:t>
      </w:r>
      <w:r w:rsidR="00981589">
        <w:rPr>
          <w:rFonts w:ascii="Arial" w:hAnsi="Arial" w:cs="Arial"/>
          <w:sz w:val="20"/>
        </w:rPr>
        <w:t>202</w:t>
      </w:r>
      <w:r w:rsidR="00603BDC">
        <w:rPr>
          <w:rFonts w:ascii="Arial" w:hAnsi="Arial" w:cs="Arial"/>
          <w:sz w:val="20"/>
        </w:rPr>
        <w:t>3</w:t>
      </w:r>
    </w:p>
    <w:p w14:paraId="254D77C4" w14:textId="77777777" w:rsidR="00B27C1F" w:rsidRDefault="00B27C1F">
      <w:pPr>
        <w:rPr>
          <w:rFonts w:ascii="Arial" w:hAnsi="Arial" w:cs="Arial"/>
          <w:sz w:val="20"/>
        </w:rPr>
      </w:pPr>
    </w:p>
    <w:p w14:paraId="27F862E3" w14:textId="77777777" w:rsidR="00B27C1F" w:rsidRDefault="00B27C1F">
      <w:pPr>
        <w:rPr>
          <w:rFonts w:ascii="Arial" w:hAnsi="Arial" w:cs="Arial"/>
          <w:sz w:val="20"/>
        </w:rPr>
      </w:pPr>
      <w:r>
        <w:rPr>
          <w:rFonts w:ascii="Arial" w:hAnsi="Arial" w:cs="Arial"/>
          <w:sz w:val="20"/>
        </w:rPr>
        <w:t>Dear Students and Parents:</w:t>
      </w:r>
    </w:p>
    <w:p w14:paraId="7EF65948" w14:textId="77777777" w:rsidR="00B27C1F" w:rsidRDefault="00B27C1F">
      <w:pPr>
        <w:rPr>
          <w:rFonts w:ascii="Arial" w:hAnsi="Arial" w:cs="Arial"/>
          <w:sz w:val="20"/>
        </w:rPr>
      </w:pPr>
    </w:p>
    <w:p w14:paraId="4BCC0F8C" w14:textId="77777777" w:rsidR="00B27C1F" w:rsidRDefault="00B27C1F">
      <w:pPr>
        <w:pStyle w:val="BodyText"/>
        <w:widowControl/>
        <w:rPr>
          <w:sz w:val="20"/>
        </w:rPr>
      </w:pPr>
      <w:r>
        <w:rPr>
          <w:sz w:val="20"/>
        </w:rPr>
        <w:t>Welcome to</w:t>
      </w:r>
      <w:r w:rsidR="00D51494">
        <w:rPr>
          <w:sz w:val="20"/>
        </w:rPr>
        <w:t xml:space="preserve"> the </w:t>
      </w:r>
      <w:r w:rsidR="00F3378D">
        <w:rPr>
          <w:sz w:val="20"/>
        </w:rPr>
        <w:t>Mills Park</w:t>
      </w:r>
      <w:r>
        <w:rPr>
          <w:sz w:val="20"/>
        </w:rPr>
        <w:t xml:space="preserve"> Middle School band program!  With the right mindset and work ethic, students in our program can accomplish much in the way of musical excellence.  Our aim is two-fold:  to educate children through music performance and to instill a lasting appreciation of music in our students.</w:t>
      </w:r>
    </w:p>
    <w:p w14:paraId="6E7D5961" w14:textId="77777777" w:rsidR="00B27C1F" w:rsidRDefault="00B27C1F">
      <w:pPr>
        <w:widowControl w:val="0"/>
        <w:jc w:val="both"/>
        <w:rPr>
          <w:rFonts w:ascii="Arial" w:hAnsi="Arial"/>
          <w:sz w:val="20"/>
        </w:rPr>
      </w:pPr>
    </w:p>
    <w:p w14:paraId="59DAD12D" w14:textId="77777777" w:rsidR="00B27C1F" w:rsidRDefault="00B27C1F">
      <w:pPr>
        <w:widowControl w:val="0"/>
        <w:jc w:val="both"/>
        <w:rPr>
          <w:rFonts w:ascii="Arial" w:hAnsi="Arial"/>
          <w:b/>
          <w:sz w:val="20"/>
        </w:rPr>
      </w:pPr>
      <w:r>
        <w:rPr>
          <w:rFonts w:ascii="Arial" w:hAnsi="Arial"/>
          <w:sz w:val="20"/>
        </w:rPr>
        <w:t xml:space="preserve">In an effort to meet these objectives, our program offers a wide range of educational and performance opportunities, both academic and extra-curricular in nature.  This handbook is designed to inform parents and students of the expectations and opportunities of the </w:t>
      </w:r>
      <w:r w:rsidR="000214A3">
        <w:rPr>
          <w:rFonts w:ascii="Arial" w:hAnsi="Arial"/>
          <w:sz w:val="20"/>
        </w:rPr>
        <w:t>Mills Park</w:t>
      </w:r>
      <w:r>
        <w:rPr>
          <w:rFonts w:ascii="Arial" w:hAnsi="Arial"/>
          <w:sz w:val="20"/>
        </w:rPr>
        <w:t xml:space="preserve"> Middle School band program.  </w:t>
      </w:r>
      <w:r>
        <w:rPr>
          <w:rFonts w:ascii="Arial" w:hAnsi="Arial"/>
          <w:b/>
          <w:sz w:val="20"/>
        </w:rPr>
        <w:t>After reading all the applicable sections of this handbook, please complete and return the necessary forms</w:t>
      </w:r>
      <w:r w:rsidR="004A0565">
        <w:rPr>
          <w:rFonts w:ascii="Arial" w:hAnsi="Arial"/>
          <w:b/>
          <w:sz w:val="20"/>
        </w:rPr>
        <w:t>,</w:t>
      </w:r>
      <w:r>
        <w:rPr>
          <w:rFonts w:ascii="Arial" w:hAnsi="Arial"/>
          <w:b/>
          <w:sz w:val="20"/>
        </w:rPr>
        <w:t xml:space="preserve"> found in </w:t>
      </w:r>
      <w:r w:rsidR="0000481C">
        <w:rPr>
          <w:rFonts w:ascii="Arial" w:hAnsi="Arial"/>
          <w:b/>
          <w:sz w:val="20"/>
        </w:rPr>
        <w:t>your child’s band folder</w:t>
      </w:r>
      <w:r>
        <w:rPr>
          <w:rFonts w:ascii="Arial" w:hAnsi="Arial"/>
          <w:b/>
          <w:sz w:val="20"/>
        </w:rPr>
        <w:t>, by the following date:</w:t>
      </w:r>
    </w:p>
    <w:p w14:paraId="3A979DC4" w14:textId="77777777" w:rsidR="00B27C1F" w:rsidRDefault="00B27C1F">
      <w:pPr>
        <w:widowControl w:val="0"/>
        <w:jc w:val="both"/>
        <w:rPr>
          <w:rFonts w:ascii="Arial" w:hAnsi="Arial"/>
          <w:b/>
          <w:sz w:val="20"/>
        </w:rPr>
      </w:pPr>
    </w:p>
    <w:p w14:paraId="658C29B0" w14:textId="0D6517FB" w:rsidR="00B27C1F" w:rsidRDefault="00800735" w:rsidP="005E312A">
      <w:pPr>
        <w:widowControl w:val="0"/>
        <w:jc w:val="center"/>
        <w:rPr>
          <w:rFonts w:ascii="Arial" w:hAnsi="Arial"/>
          <w:b/>
          <w:sz w:val="20"/>
        </w:rPr>
      </w:pPr>
      <w:r w:rsidRPr="00FE2E96">
        <w:rPr>
          <w:rFonts w:ascii="Arial" w:hAnsi="Arial"/>
          <w:b/>
          <w:sz w:val="20"/>
        </w:rPr>
        <w:t>Thursday</w:t>
      </w:r>
      <w:r w:rsidR="00B27C1F" w:rsidRPr="00FE2E96">
        <w:rPr>
          <w:rFonts w:ascii="Arial" w:hAnsi="Arial"/>
          <w:b/>
          <w:sz w:val="20"/>
        </w:rPr>
        <w:t xml:space="preserve">, </w:t>
      </w:r>
      <w:r w:rsidR="00603BDC">
        <w:rPr>
          <w:rFonts w:ascii="Arial" w:hAnsi="Arial"/>
          <w:b/>
          <w:sz w:val="20"/>
        </w:rPr>
        <w:t>August 3</w:t>
      </w:r>
      <w:r w:rsidR="00981589">
        <w:rPr>
          <w:rFonts w:ascii="Arial" w:hAnsi="Arial"/>
          <w:b/>
          <w:sz w:val="20"/>
        </w:rPr>
        <w:t>1</w:t>
      </w:r>
      <w:r w:rsidR="00DA1E85" w:rsidRPr="00FE2E96">
        <w:rPr>
          <w:rFonts w:ascii="Arial" w:hAnsi="Arial"/>
          <w:b/>
          <w:sz w:val="20"/>
        </w:rPr>
        <w:t xml:space="preserve"> (7</w:t>
      </w:r>
      <w:r w:rsidR="00DA1E85" w:rsidRPr="00FE2E96">
        <w:rPr>
          <w:rFonts w:ascii="Arial" w:hAnsi="Arial"/>
          <w:b/>
          <w:sz w:val="20"/>
          <w:vertAlign w:val="superscript"/>
        </w:rPr>
        <w:t>th</w:t>
      </w:r>
      <w:r w:rsidR="00DA1E85" w:rsidRPr="00FE2E96">
        <w:rPr>
          <w:rFonts w:ascii="Arial" w:hAnsi="Arial"/>
          <w:b/>
          <w:sz w:val="20"/>
        </w:rPr>
        <w:t xml:space="preserve"> and 8</w:t>
      </w:r>
      <w:r w:rsidR="00DA1E85" w:rsidRPr="00FE2E96">
        <w:rPr>
          <w:rFonts w:ascii="Arial" w:hAnsi="Arial"/>
          <w:b/>
          <w:sz w:val="20"/>
          <w:vertAlign w:val="superscript"/>
        </w:rPr>
        <w:t>th</w:t>
      </w:r>
      <w:r w:rsidR="00DA1E85" w:rsidRPr="00FE2E96">
        <w:rPr>
          <w:rFonts w:ascii="Arial" w:hAnsi="Arial"/>
          <w:b/>
          <w:sz w:val="20"/>
        </w:rPr>
        <w:t xml:space="preserve"> grade students)</w:t>
      </w:r>
    </w:p>
    <w:p w14:paraId="4D283BB3" w14:textId="0D94859C" w:rsidR="00DA1E85" w:rsidRDefault="00FA777D" w:rsidP="005E312A">
      <w:pPr>
        <w:widowControl w:val="0"/>
        <w:jc w:val="center"/>
        <w:rPr>
          <w:rFonts w:ascii="Arial" w:hAnsi="Arial"/>
          <w:sz w:val="20"/>
        </w:rPr>
      </w:pPr>
      <w:r>
        <w:rPr>
          <w:rFonts w:ascii="Arial" w:hAnsi="Arial"/>
          <w:b/>
          <w:sz w:val="20"/>
        </w:rPr>
        <w:t>Thursday</w:t>
      </w:r>
      <w:r w:rsidR="00DA1E85">
        <w:rPr>
          <w:rFonts w:ascii="Arial" w:hAnsi="Arial"/>
          <w:b/>
          <w:sz w:val="20"/>
        </w:rPr>
        <w:t xml:space="preserve">, September </w:t>
      </w:r>
      <w:r w:rsidR="00603BDC">
        <w:rPr>
          <w:rFonts w:ascii="Arial" w:hAnsi="Arial"/>
          <w:b/>
          <w:sz w:val="20"/>
        </w:rPr>
        <w:t>7</w:t>
      </w:r>
      <w:r w:rsidR="00DA1E85">
        <w:rPr>
          <w:rFonts w:ascii="Arial" w:hAnsi="Arial"/>
          <w:b/>
          <w:sz w:val="20"/>
        </w:rPr>
        <w:t xml:space="preserve"> (6</w:t>
      </w:r>
      <w:r w:rsidR="00DA1E85" w:rsidRPr="00DA1E85">
        <w:rPr>
          <w:rFonts w:ascii="Arial" w:hAnsi="Arial"/>
          <w:b/>
          <w:sz w:val="20"/>
          <w:vertAlign w:val="superscript"/>
        </w:rPr>
        <w:t>th</w:t>
      </w:r>
      <w:r w:rsidR="00DA1E85">
        <w:rPr>
          <w:rFonts w:ascii="Arial" w:hAnsi="Arial"/>
          <w:b/>
          <w:sz w:val="20"/>
        </w:rPr>
        <w:t xml:space="preserve"> grade students)</w:t>
      </w:r>
    </w:p>
    <w:p w14:paraId="1B87180C" w14:textId="77777777" w:rsidR="00B27C1F" w:rsidRDefault="00B27C1F">
      <w:pPr>
        <w:widowControl w:val="0"/>
        <w:jc w:val="both"/>
        <w:rPr>
          <w:rFonts w:ascii="Arial" w:hAnsi="Arial"/>
          <w:sz w:val="20"/>
        </w:rPr>
      </w:pPr>
    </w:p>
    <w:p w14:paraId="28B24BEB" w14:textId="59258D14" w:rsidR="00B27C1F" w:rsidRDefault="00985DA8">
      <w:pPr>
        <w:widowControl w:val="0"/>
        <w:jc w:val="both"/>
        <w:rPr>
          <w:rFonts w:ascii="Arial" w:hAnsi="Arial"/>
          <w:sz w:val="20"/>
        </w:rPr>
      </w:pPr>
      <w:r>
        <w:rPr>
          <w:rFonts w:ascii="Arial" w:hAnsi="Arial"/>
          <w:sz w:val="20"/>
        </w:rPr>
        <w:t>I am</w:t>
      </w:r>
      <w:r w:rsidR="000214A3">
        <w:rPr>
          <w:rFonts w:ascii="Arial" w:hAnsi="Arial"/>
          <w:sz w:val="20"/>
        </w:rPr>
        <w:t xml:space="preserve"> </w:t>
      </w:r>
      <w:r w:rsidR="00B27C1F">
        <w:rPr>
          <w:rFonts w:ascii="Arial" w:hAnsi="Arial"/>
          <w:sz w:val="20"/>
        </w:rPr>
        <w:t xml:space="preserve">happy that you as parents and students have chosen to be a part of our band program at </w:t>
      </w:r>
      <w:r w:rsidR="000214A3">
        <w:rPr>
          <w:rFonts w:ascii="Arial" w:hAnsi="Arial"/>
          <w:sz w:val="20"/>
        </w:rPr>
        <w:t>Mills Park</w:t>
      </w:r>
      <w:r w:rsidR="00B27C1F">
        <w:rPr>
          <w:rFonts w:ascii="Arial" w:hAnsi="Arial"/>
          <w:sz w:val="20"/>
        </w:rPr>
        <w:t xml:space="preserve"> Middle School.  It is </w:t>
      </w:r>
      <w:r>
        <w:rPr>
          <w:rFonts w:ascii="Arial" w:hAnsi="Arial"/>
          <w:sz w:val="20"/>
        </w:rPr>
        <w:t>my</w:t>
      </w:r>
      <w:r w:rsidR="00B27C1F">
        <w:rPr>
          <w:rFonts w:ascii="Arial" w:hAnsi="Arial"/>
          <w:sz w:val="20"/>
        </w:rPr>
        <w:t xml:space="preserve"> firm belief that, as with any other worthwhile endeavor, </w:t>
      </w:r>
      <w:r w:rsidR="007B4F1B">
        <w:rPr>
          <w:rFonts w:ascii="Arial" w:hAnsi="Arial"/>
          <w:sz w:val="20"/>
        </w:rPr>
        <w:t>students</w:t>
      </w:r>
      <w:r w:rsidR="00B27C1F">
        <w:rPr>
          <w:rFonts w:ascii="Arial" w:hAnsi="Arial"/>
          <w:sz w:val="20"/>
        </w:rPr>
        <w:t xml:space="preserve"> can gain from band what </w:t>
      </w:r>
      <w:r w:rsidR="007B4F1B">
        <w:rPr>
          <w:rFonts w:ascii="Arial" w:hAnsi="Arial"/>
          <w:sz w:val="20"/>
        </w:rPr>
        <w:t>they</w:t>
      </w:r>
      <w:r w:rsidR="00B27C1F">
        <w:rPr>
          <w:rFonts w:ascii="Arial" w:hAnsi="Arial"/>
          <w:sz w:val="20"/>
        </w:rPr>
        <w:t xml:space="preserve"> </w:t>
      </w:r>
      <w:r w:rsidR="007B4F1B">
        <w:rPr>
          <w:rFonts w:ascii="Arial" w:hAnsi="Arial"/>
          <w:sz w:val="20"/>
        </w:rPr>
        <w:t>are</w:t>
      </w:r>
      <w:r w:rsidR="00B27C1F">
        <w:rPr>
          <w:rFonts w:ascii="Arial" w:hAnsi="Arial"/>
          <w:sz w:val="20"/>
        </w:rPr>
        <w:t xml:space="preserve"> willing to put into it.  With dedication and hard work, band can be one of life’s most rewarding experiences.  It is </w:t>
      </w:r>
      <w:r>
        <w:rPr>
          <w:rFonts w:ascii="Arial" w:hAnsi="Arial"/>
          <w:sz w:val="20"/>
        </w:rPr>
        <w:t>my</w:t>
      </w:r>
      <w:r w:rsidR="00B27C1F">
        <w:rPr>
          <w:rFonts w:ascii="Arial" w:hAnsi="Arial"/>
          <w:sz w:val="20"/>
        </w:rPr>
        <w:t xml:space="preserve"> sincerest hope that through this program, young people will gain a deep appreciation for music as well as individual integrity and pride in their own accomplishments.  </w:t>
      </w:r>
      <w:r>
        <w:rPr>
          <w:rFonts w:ascii="Arial" w:hAnsi="Arial"/>
          <w:sz w:val="20"/>
        </w:rPr>
        <w:t>I</w:t>
      </w:r>
      <w:r w:rsidR="00B27C1F">
        <w:rPr>
          <w:rFonts w:ascii="Arial" w:hAnsi="Arial"/>
          <w:sz w:val="20"/>
        </w:rPr>
        <w:t xml:space="preserve"> look forward to a</w:t>
      </w:r>
      <w:r w:rsidR="002F6976">
        <w:rPr>
          <w:rFonts w:ascii="Arial" w:hAnsi="Arial"/>
          <w:sz w:val="20"/>
        </w:rPr>
        <w:t xml:space="preserve"> very </w:t>
      </w:r>
      <w:r w:rsidR="00B27C1F">
        <w:rPr>
          <w:rFonts w:ascii="Arial" w:hAnsi="Arial"/>
          <w:sz w:val="20"/>
        </w:rPr>
        <w:t xml:space="preserve">successful year as we strive to achieve our maximum musical potential here at </w:t>
      </w:r>
      <w:r w:rsidR="002F6976">
        <w:rPr>
          <w:rFonts w:ascii="Arial" w:hAnsi="Arial"/>
          <w:sz w:val="20"/>
        </w:rPr>
        <w:t>Mills Park</w:t>
      </w:r>
      <w:r w:rsidR="00B27C1F">
        <w:rPr>
          <w:rFonts w:ascii="Arial" w:hAnsi="Arial"/>
          <w:sz w:val="20"/>
        </w:rPr>
        <w:t>.</w:t>
      </w:r>
    </w:p>
    <w:p w14:paraId="5B173BC1" w14:textId="77777777" w:rsidR="00B27C1F" w:rsidRDefault="00B27C1F">
      <w:pPr>
        <w:widowControl w:val="0"/>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14:paraId="255C3C99" w14:textId="77777777" w:rsidR="00B27C1F" w:rsidRDefault="00B27C1F">
      <w:pPr>
        <w:widowControl w:val="0"/>
        <w:jc w:val="both"/>
        <w:rPr>
          <w:rFonts w:ascii="Arial" w:hAnsi="Arial"/>
          <w:sz w:val="20"/>
        </w:rPr>
      </w:pPr>
      <w:r>
        <w:rPr>
          <w:rFonts w:ascii="Arial" w:hAnsi="Arial"/>
          <w:sz w:val="20"/>
        </w:rPr>
        <w:t>Sincerely,</w:t>
      </w:r>
      <w:r w:rsidR="006769C0" w:rsidRPr="006769C0">
        <w:rPr>
          <w:rFonts w:ascii="Arial" w:hAnsi="Arial"/>
          <w:noProof/>
          <w:sz w:val="20"/>
        </w:rPr>
        <w:t xml:space="preserve"> </w:t>
      </w:r>
    </w:p>
    <w:p w14:paraId="5E8D791F" w14:textId="7DC8C8C9" w:rsidR="00B27C1F" w:rsidRDefault="002259DF">
      <w:pPr>
        <w:widowControl w:val="0"/>
        <w:jc w:val="both"/>
        <w:rPr>
          <w:rFonts w:ascii="Arial" w:hAnsi="Arial"/>
          <w:sz w:val="20"/>
        </w:rPr>
      </w:pPr>
      <w:r>
        <w:rPr>
          <w:noProof/>
          <w:sz w:val="20"/>
        </w:rPr>
        <w:pict w14:anchorId="23AB99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30.75pt">
            <v:imagedata r:id="rId10" o:title="IMG_2834"/>
          </v:shape>
        </w:pict>
      </w:r>
    </w:p>
    <w:p w14:paraId="746C754C" w14:textId="77777777" w:rsidR="00B27C1F" w:rsidRDefault="006769C0">
      <w:pPr>
        <w:widowControl w:val="0"/>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14:paraId="7538932A" w14:textId="0D2F66AE" w:rsidR="00B27C1F" w:rsidRDefault="00981589">
      <w:pPr>
        <w:widowControl w:val="0"/>
        <w:jc w:val="both"/>
        <w:rPr>
          <w:rFonts w:ascii="Arial" w:hAnsi="Arial"/>
          <w:b/>
          <w:bCs/>
          <w:color w:val="FF0000"/>
          <w:sz w:val="20"/>
        </w:rPr>
      </w:pPr>
      <w:r>
        <w:rPr>
          <w:rFonts w:ascii="Arial" w:hAnsi="Arial"/>
          <w:color w:val="000000"/>
          <w:sz w:val="20"/>
        </w:rPr>
        <w:t>Erik M. Riggs</w:t>
      </w:r>
      <w:r w:rsidR="00F672EE">
        <w:rPr>
          <w:rFonts w:ascii="Arial" w:hAnsi="Arial"/>
          <w:color w:val="000000"/>
          <w:sz w:val="20"/>
        </w:rPr>
        <w:tab/>
      </w:r>
      <w:r w:rsidR="00F672EE">
        <w:rPr>
          <w:rFonts w:ascii="Arial" w:hAnsi="Arial"/>
          <w:color w:val="000000"/>
          <w:sz w:val="20"/>
        </w:rPr>
        <w:tab/>
      </w:r>
      <w:r w:rsidR="00F672EE">
        <w:rPr>
          <w:rFonts w:ascii="Arial" w:hAnsi="Arial"/>
          <w:color w:val="000000"/>
          <w:sz w:val="20"/>
        </w:rPr>
        <w:tab/>
      </w:r>
      <w:r w:rsidR="00F672EE">
        <w:rPr>
          <w:rFonts w:ascii="Arial" w:hAnsi="Arial"/>
          <w:color w:val="000000"/>
          <w:sz w:val="20"/>
        </w:rPr>
        <w:tab/>
      </w:r>
      <w:r w:rsidR="00F672EE">
        <w:rPr>
          <w:rFonts w:ascii="Arial" w:hAnsi="Arial"/>
          <w:color w:val="000000"/>
          <w:sz w:val="20"/>
        </w:rPr>
        <w:tab/>
      </w:r>
    </w:p>
    <w:p w14:paraId="1672B77C" w14:textId="1AB2769F" w:rsidR="00B27C1F" w:rsidRDefault="00E02AF6">
      <w:pPr>
        <w:widowControl w:val="0"/>
        <w:jc w:val="both"/>
      </w:pPr>
      <w:hyperlink r:id="rId11" w:history="1">
        <w:r w:rsidR="00981589" w:rsidRPr="00710319">
          <w:rPr>
            <w:rStyle w:val="Hyperlink"/>
            <w:rFonts w:ascii="Arial" w:hAnsi="Arial"/>
            <w:sz w:val="20"/>
          </w:rPr>
          <w:t>eriggs@wcpss.net</w:t>
        </w:r>
      </w:hyperlink>
      <w:r w:rsidR="00981589">
        <w:rPr>
          <w:rFonts w:ascii="Arial" w:hAnsi="Arial"/>
          <w:sz w:val="20"/>
        </w:rPr>
        <w:t xml:space="preserve"> </w:t>
      </w:r>
      <w:r w:rsidR="00F672EE">
        <w:rPr>
          <w:rFonts w:ascii="Arial" w:hAnsi="Arial"/>
          <w:i/>
          <w:sz w:val="20"/>
        </w:rPr>
        <w:tab/>
      </w:r>
    </w:p>
    <w:p w14:paraId="49F5C206" w14:textId="77777777" w:rsidR="00D6073B" w:rsidRDefault="00D6073B">
      <w:pPr>
        <w:widowControl w:val="0"/>
        <w:jc w:val="both"/>
        <w:rPr>
          <w:rFonts w:ascii="Arial" w:hAnsi="Arial"/>
          <w:sz w:val="20"/>
        </w:rPr>
      </w:pPr>
    </w:p>
    <w:p w14:paraId="74213FEF" w14:textId="77777777" w:rsidR="00B27C1F" w:rsidRDefault="00B27C1F">
      <w:pPr>
        <w:widowControl w:val="0"/>
        <w:jc w:val="both"/>
        <w:rPr>
          <w:rFonts w:ascii="Arial" w:hAnsi="Arial"/>
          <w:sz w:val="20"/>
        </w:rPr>
      </w:pPr>
    </w:p>
    <w:p w14:paraId="3A9EB946" w14:textId="77777777" w:rsidR="00B27C1F" w:rsidRDefault="00B27C1F">
      <w:pPr>
        <w:pStyle w:val="Heading4"/>
        <w:rPr>
          <w:rFonts w:cs="Arial"/>
        </w:rPr>
      </w:pPr>
      <w:r>
        <w:rPr>
          <w:rFonts w:cs="Arial"/>
        </w:rPr>
        <w:t>Index of Topics</w:t>
      </w:r>
    </w:p>
    <w:p w14:paraId="7636793C" w14:textId="77777777" w:rsidR="00B27C1F" w:rsidRDefault="00B27C1F">
      <w:pPr>
        <w:rPr>
          <w:sz w:val="20"/>
        </w:rPr>
      </w:pPr>
    </w:p>
    <w:p w14:paraId="22D5E597" w14:textId="77777777" w:rsidR="00B27C1F" w:rsidRDefault="00B27C1F">
      <w:pPr>
        <w:rPr>
          <w:sz w:val="20"/>
        </w:rPr>
        <w:sectPr w:rsidR="00B27C1F">
          <w:pgSz w:w="12240" w:h="15840"/>
          <w:pgMar w:top="720" w:right="720" w:bottom="720" w:left="720" w:header="720" w:footer="720" w:gutter="0"/>
          <w:cols w:space="720"/>
          <w:docGrid w:linePitch="360"/>
        </w:sectPr>
      </w:pPr>
    </w:p>
    <w:p w14:paraId="46EBF5FB" w14:textId="6D10B14E" w:rsidR="00416458" w:rsidRDefault="00416458">
      <w:pPr>
        <w:pStyle w:val="Level1"/>
        <w:widowControl/>
        <w:tabs>
          <w:tab w:val="right" w:leader="dot" w:pos="5040"/>
        </w:tabs>
        <w:jc w:val="center"/>
        <w:rPr>
          <w:rFonts w:ascii="Tahoma" w:hAnsi="Tahoma" w:cs="Tahoma"/>
          <w:sz w:val="20"/>
          <w:szCs w:val="24"/>
        </w:rPr>
      </w:pPr>
      <w:r>
        <w:rPr>
          <w:rFonts w:ascii="Tahoma" w:hAnsi="Tahoma" w:cs="Tahoma"/>
          <w:sz w:val="20"/>
          <w:szCs w:val="24"/>
        </w:rPr>
        <w:lastRenderedPageBreak/>
        <w:t>Academic Integrity……………………………………………………4</w:t>
      </w:r>
    </w:p>
    <w:p w14:paraId="02D58FD3" w14:textId="4E023D06" w:rsidR="00B27C1F" w:rsidRPr="00BE43E6" w:rsidRDefault="00B27C1F">
      <w:pPr>
        <w:pStyle w:val="Level1"/>
        <w:widowControl/>
        <w:tabs>
          <w:tab w:val="right" w:leader="dot" w:pos="5040"/>
        </w:tabs>
        <w:jc w:val="center"/>
        <w:rPr>
          <w:rFonts w:ascii="Tahoma" w:hAnsi="Tahoma" w:cs="Tahoma"/>
          <w:sz w:val="20"/>
          <w:szCs w:val="24"/>
        </w:rPr>
      </w:pPr>
      <w:r w:rsidRPr="00BE43E6">
        <w:rPr>
          <w:rFonts w:ascii="Tahoma" w:hAnsi="Tahoma" w:cs="Tahoma"/>
          <w:sz w:val="20"/>
          <w:szCs w:val="24"/>
        </w:rPr>
        <w:t xml:space="preserve">Attendance </w:t>
      </w:r>
      <w:r w:rsidRPr="00BE43E6">
        <w:rPr>
          <w:rFonts w:ascii="Tahoma" w:hAnsi="Tahoma" w:cs="Tahoma"/>
          <w:sz w:val="20"/>
          <w:szCs w:val="24"/>
        </w:rPr>
        <w:tab/>
        <w:t>5</w:t>
      </w:r>
    </w:p>
    <w:p w14:paraId="55FB4D72" w14:textId="77777777" w:rsidR="00B27C1F" w:rsidRPr="00BE43E6" w:rsidRDefault="00B27C1F">
      <w:pPr>
        <w:tabs>
          <w:tab w:val="right" w:leader="dot" w:pos="5040"/>
        </w:tabs>
        <w:jc w:val="center"/>
        <w:rPr>
          <w:rFonts w:ascii="Tahoma" w:hAnsi="Tahoma" w:cs="Tahoma"/>
          <w:sz w:val="20"/>
        </w:rPr>
      </w:pPr>
      <w:r w:rsidRPr="00BE43E6">
        <w:rPr>
          <w:rFonts w:ascii="Tahoma" w:hAnsi="Tahoma" w:cs="Tahoma"/>
          <w:sz w:val="20"/>
        </w:rPr>
        <w:t xml:space="preserve">Class Materials </w:t>
      </w:r>
      <w:r w:rsidRPr="00BE43E6">
        <w:rPr>
          <w:rFonts w:ascii="Tahoma" w:hAnsi="Tahoma" w:cs="Tahoma"/>
          <w:sz w:val="20"/>
        </w:rPr>
        <w:tab/>
        <w:t>4</w:t>
      </w:r>
    </w:p>
    <w:p w14:paraId="24D6E64F" w14:textId="77777777" w:rsidR="00011738" w:rsidRPr="00BE43E6" w:rsidRDefault="00011738" w:rsidP="00011738">
      <w:pPr>
        <w:tabs>
          <w:tab w:val="right" w:leader="dot" w:pos="5040"/>
        </w:tabs>
        <w:jc w:val="center"/>
        <w:rPr>
          <w:rFonts w:ascii="Tahoma" w:hAnsi="Tahoma" w:cs="Tahoma"/>
          <w:sz w:val="20"/>
        </w:rPr>
      </w:pPr>
      <w:r w:rsidRPr="00BE43E6">
        <w:rPr>
          <w:rFonts w:ascii="Tahoma" w:hAnsi="Tahoma" w:cs="Tahoma"/>
          <w:sz w:val="20"/>
        </w:rPr>
        <w:t>Classroom Expec</w:t>
      </w:r>
      <w:r w:rsidR="00BE43E6">
        <w:rPr>
          <w:rFonts w:ascii="Tahoma" w:hAnsi="Tahoma" w:cs="Tahoma"/>
          <w:sz w:val="20"/>
        </w:rPr>
        <w:t>t</w:t>
      </w:r>
      <w:r w:rsidRPr="00BE43E6">
        <w:rPr>
          <w:rFonts w:ascii="Tahoma" w:hAnsi="Tahoma" w:cs="Tahoma"/>
          <w:sz w:val="20"/>
        </w:rPr>
        <w:t xml:space="preserve">ations </w:t>
      </w:r>
      <w:r w:rsidRPr="00BE43E6">
        <w:rPr>
          <w:rFonts w:ascii="Tahoma" w:hAnsi="Tahoma" w:cs="Tahoma"/>
          <w:sz w:val="20"/>
        </w:rPr>
        <w:tab/>
        <w:t>5</w:t>
      </w:r>
    </w:p>
    <w:p w14:paraId="634E31A6" w14:textId="77777777" w:rsidR="00B27C1F" w:rsidRPr="00BE43E6" w:rsidRDefault="00B27C1F">
      <w:pPr>
        <w:tabs>
          <w:tab w:val="right" w:leader="dot" w:pos="5040"/>
        </w:tabs>
        <w:jc w:val="center"/>
        <w:rPr>
          <w:rFonts w:ascii="Tahoma" w:hAnsi="Tahoma" w:cs="Tahoma"/>
          <w:sz w:val="20"/>
        </w:rPr>
      </w:pPr>
      <w:r w:rsidRPr="00BE43E6">
        <w:rPr>
          <w:rFonts w:ascii="Tahoma" w:hAnsi="Tahoma" w:cs="Tahoma"/>
          <w:sz w:val="20"/>
        </w:rPr>
        <w:t xml:space="preserve">Concert Attire </w:t>
      </w:r>
      <w:r w:rsidRPr="00BE43E6">
        <w:rPr>
          <w:rFonts w:ascii="Tahoma" w:hAnsi="Tahoma" w:cs="Tahoma"/>
          <w:sz w:val="20"/>
        </w:rPr>
        <w:tab/>
        <w:t>3</w:t>
      </w:r>
    </w:p>
    <w:p w14:paraId="49D39C0C" w14:textId="77777777" w:rsidR="00B27C1F" w:rsidRPr="00BE43E6" w:rsidRDefault="00B27C1F">
      <w:pPr>
        <w:tabs>
          <w:tab w:val="right" w:leader="dot" w:pos="5040"/>
        </w:tabs>
        <w:jc w:val="center"/>
        <w:rPr>
          <w:rFonts w:ascii="Tahoma" w:hAnsi="Tahoma" w:cs="Tahoma"/>
          <w:sz w:val="20"/>
        </w:rPr>
      </w:pPr>
      <w:r w:rsidRPr="00BE43E6">
        <w:rPr>
          <w:rFonts w:ascii="Tahoma" w:hAnsi="Tahoma" w:cs="Tahoma"/>
          <w:sz w:val="20"/>
        </w:rPr>
        <w:t xml:space="preserve">Concert Etiquette </w:t>
      </w:r>
      <w:r w:rsidRPr="00BE43E6">
        <w:rPr>
          <w:rFonts w:ascii="Tahoma" w:hAnsi="Tahoma" w:cs="Tahoma"/>
          <w:sz w:val="20"/>
        </w:rPr>
        <w:tab/>
        <w:t>6</w:t>
      </w:r>
    </w:p>
    <w:p w14:paraId="56166408" w14:textId="77777777" w:rsidR="00B27C1F" w:rsidRPr="00BE43E6" w:rsidRDefault="00B27C1F">
      <w:pPr>
        <w:tabs>
          <w:tab w:val="right" w:leader="dot" w:pos="5040"/>
        </w:tabs>
        <w:jc w:val="center"/>
        <w:rPr>
          <w:rFonts w:ascii="Tahoma" w:hAnsi="Tahoma" w:cs="Tahoma"/>
          <w:sz w:val="20"/>
        </w:rPr>
      </w:pPr>
      <w:r w:rsidRPr="00BE43E6">
        <w:rPr>
          <w:rFonts w:ascii="Tahoma" w:hAnsi="Tahoma" w:cs="Tahoma"/>
          <w:sz w:val="20"/>
        </w:rPr>
        <w:t xml:space="preserve">Grading </w:t>
      </w:r>
      <w:r w:rsidRPr="00BE43E6">
        <w:rPr>
          <w:rFonts w:ascii="Tahoma" w:hAnsi="Tahoma" w:cs="Tahoma"/>
          <w:sz w:val="20"/>
        </w:rPr>
        <w:tab/>
        <w:t>6</w:t>
      </w:r>
    </w:p>
    <w:p w14:paraId="3408616C" w14:textId="77777777" w:rsidR="00B27C1F" w:rsidRPr="00BE43E6" w:rsidRDefault="00B27C1F">
      <w:pPr>
        <w:tabs>
          <w:tab w:val="right" w:leader="dot" w:pos="5040"/>
        </w:tabs>
        <w:jc w:val="center"/>
        <w:rPr>
          <w:rFonts w:ascii="Tahoma" w:hAnsi="Tahoma" w:cs="Tahoma"/>
          <w:sz w:val="20"/>
        </w:rPr>
      </w:pPr>
      <w:r w:rsidRPr="00BE43E6">
        <w:rPr>
          <w:rFonts w:ascii="Tahoma" w:hAnsi="Tahoma" w:cs="Tahoma"/>
          <w:sz w:val="20"/>
        </w:rPr>
        <w:t xml:space="preserve">Instruments </w:t>
      </w:r>
      <w:r w:rsidRPr="00BE43E6">
        <w:rPr>
          <w:rFonts w:ascii="Tahoma" w:hAnsi="Tahoma" w:cs="Tahoma"/>
          <w:sz w:val="20"/>
        </w:rPr>
        <w:tab/>
        <w:t>2</w:t>
      </w:r>
    </w:p>
    <w:p w14:paraId="408E2FE5" w14:textId="77777777" w:rsidR="00B27C1F" w:rsidRPr="00BE43E6" w:rsidRDefault="00B27C1F">
      <w:pPr>
        <w:tabs>
          <w:tab w:val="right" w:leader="dot" w:pos="5040"/>
        </w:tabs>
        <w:jc w:val="center"/>
        <w:rPr>
          <w:rFonts w:ascii="Tahoma" w:hAnsi="Tahoma" w:cs="Tahoma"/>
          <w:sz w:val="20"/>
        </w:rPr>
      </w:pPr>
      <w:r w:rsidRPr="00BE43E6">
        <w:rPr>
          <w:rFonts w:ascii="Tahoma" w:hAnsi="Tahoma" w:cs="Tahoma"/>
          <w:sz w:val="20"/>
        </w:rPr>
        <w:t>Instrument Storage</w:t>
      </w:r>
      <w:r w:rsidRPr="00BE43E6">
        <w:rPr>
          <w:rFonts w:ascii="Tahoma" w:hAnsi="Tahoma" w:cs="Tahoma"/>
          <w:sz w:val="20"/>
        </w:rPr>
        <w:tab/>
        <w:t>4</w:t>
      </w:r>
    </w:p>
    <w:p w14:paraId="29D03EDB" w14:textId="77777777" w:rsidR="00B27C1F" w:rsidRPr="00BE43E6" w:rsidRDefault="00B27C1F">
      <w:pPr>
        <w:tabs>
          <w:tab w:val="right" w:leader="dot" w:pos="5040"/>
        </w:tabs>
        <w:jc w:val="center"/>
        <w:rPr>
          <w:rFonts w:ascii="Tahoma" w:hAnsi="Tahoma" w:cs="Tahoma"/>
          <w:sz w:val="20"/>
        </w:rPr>
      </w:pPr>
      <w:r w:rsidRPr="00BE43E6">
        <w:rPr>
          <w:rFonts w:ascii="Tahoma" w:hAnsi="Tahoma" w:cs="Tahoma"/>
          <w:sz w:val="20"/>
        </w:rPr>
        <w:t>Music and Equipment</w:t>
      </w:r>
      <w:r w:rsidRPr="00BE43E6">
        <w:rPr>
          <w:rFonts w:ascii="Tahoma" w:hAnsi="Tahoma" w:cs="Tahoma"/>
          <w:sz w:val="20"/>
        </w:rPr>
        <w:tab/>
        <w:t>4</w:t>
      </w:r>
    </w:p>
    <w:p w14:paraId="35082928" w14:textId="77777777" w:rsidR="00B27C1F" w:rsidRPr="00BE43E6" w:rsidRDefault="00B27C1F">
      <w:pPr>
        <w:tabs>
          <w:tab w:val="right" w:leader="dot" w:pos="5040"/>
        </w:tabs>
        <w:jc w:val="center"/>
        <w:rPr>
          <w:rFonts w:ascii="Tahoma" w:hAnsi="Tahoma" w:cs="Tahoma"/>
          <w:sz w:val="20"/>
        </w:rPr>
      </w:pPr>
      <w:r w:rsidRPr="00BE43E6">
        <w:rPr>
          <w:rFonts w:ascii="Tahoma" w:hAnsi="Tahoma" w:cs="Tahoma"/>
          <w:sz w:val="20"/>
        </w:rPr>
        <w:t>Music Dealers</w:t>
      </w:r>
      <w:r w:rsidR="00076E48" w:rsidRPr="00BE43E6">
        <w:rPr>
          <w:rFonts w:ascii="Tahoma" w:hAnsi="Tahoma" w:cs="Tahoma"/>
          <w:sz w:val="20"/>
        </w:rPr>
        <w:t xml:space="preserve"> &amp; Repair Services</w:t>
      </w:r>
      <w:r w:rsidRPr="00BE43E6">
        <w:rPr>
          <w:rFonts w:ascii="Tahoma" w:hAnsi="Tahoma" w:cs="Tahoma"/>
          <w:sz w:val="20"/>
        </w:rPr>
        <w:tab/>
        <w:t>2</w:t>
      </w:r>
    </w:p>
    <w:p w14:paraId="151FB5F5" w14:textId="77777777" w:rsidR="00B27C1F" w:rsidRPr="00BE43E6" w:rsidRDefault="00B27C1F">
      <w:pPr>
        <w:tabs>
          <w:tab w:val="right" w:leader="dot" w:pos="5040"/>
        </w:tabs>
        <w:jc w:val="center"/>
        <w:rPr>
          <w:rFonts w:ascii="Tahoma" w:hAnsi="Tahoma" w:cs="Tahoma"/>
          <w:sz w:val="20"/>
        </w:rPr>
      </w:pPr>
      <w:r w:rsidRPr="00BE43E6">
        <w:rPr>
          <w:rFonts w:ascii="Tahoma" w:hAnsi="Tahoma" w:cs="Tahoma"/>
          <w:sz w:val="20"/>
        </w:rPr>
        <w:t>Performance Probation</w:t>
      </w:r>
      <w:r w:rsidRPr="00BE43E6">
        <w:rPr>
          <w:rFonts w:ascii="Tahoma" w:hAnsi="Tahoma" w:cs="Tahoma"/>
          <w:sz w:val="20"/>
        </w:rPr>
        <w:tab/>
        <w:t>4</w:t>
      </w:r>
    </w:p>
    <w:p w14:paraId="7C9423FC" w14:textId="77777777" w:rsidR="00B27C1F" w:rsidRPr="00BE43E6" w:rsidRDefault="00B27C1F">
      <w:pPr>
        <w:tabs>
          <w:tab w:val="right" w:leader="dot" w:pos="5040"/>
        </w:tabs>
        <w:jc w:val="center"/>
        <w:rPr>
          <w:rFonts w:ascii="Tahoma" w:hAnsi="Tahoma" w:cs="Tahoma"/>
          <w:sz w:val="20"/>
        </w:rPr>
      </w:pPr>
      <w:r w:rsidRPr="00BE43E6">
        <w:rPr>
          <w:rFonts w:ascii="Tahoma" w:hAnsi="Tahoma" w:cs="Tahoma"/>
          <w:sz w:val="20"/>
        </w:rPr>
        <w:t>Private Instruction</w:t>
      </w:r>
      <w:r w:rsidRPr="00BE43E6">
        <w:rPr>
          <w:rFonts w:ascii="Tahoma" w:hAnsi="Tahoma" w:cs="Tahoma"/>
          <w:sz w:val="20"/>
        </w:rPr>
        <w:tab/>
        <w:t>2</w:t>
      </w:r>
    </w:p>
    <w:p w14:paraId="5A356C49" w14:textId="77777777" w:rsidR="0000481C" w:rsidRPr="00BE43E6" w:rsidRDefault="0000481C" w:rsidP="0000481C">
      <w:pPr>
        <w:tabs>
          <w:tab w:val="right" w:leader="dot" w:pos="5040"/>
        </w:tabs>
        <w:jc w:val="center"/>
        <w:rPr>
          <w:rFonts w:ascii="Tahoma" w:hAnsi="Tahoma" w:cs="Tahoma"/>
          <w:sz w:val="20"/>
        </w:rPr>
      </w:pPr>
      <w:proofErr w:type="spellStart"/>
      <w:r w:rsidRPr="00BE43E6">
        <w:rPr>
          <w:rFonts w:ascii="Tahoma" w:hAnsi="Tahoma" w:cs="Tahoma"/>
          <w:sz w:val="20"/>
        </w:rPr>
        <w:t>SmartMusic</w:t>
      </w:r>
      <w:proofErr w:type="spellEnd"/>
      <w:r w:rsidRPr="00BE43E6">
        <w:rPr>
          <w:rFonts w:ascii="Tahoma" w:hAnsi="Tahoma" w:cs="Tahoma"/>
          <w:sz w:val="20"/>
        </w:rPr>
        <w:tab/>
        <w:t>4</w:t>
      </w:r>
    </w:p>
    <w:p w14:paraId="4E882288" w14:textId="77777777" w:rsidR="00B27C1F" w:rsidRPr="00BE43E6" w:rsidRDefault="00B27C1F">
      <w:pPr>
        <w:tabs>
          <w:tab w:val="right" w:leader="dot" w:pos="5040"/>
        </w:tabs>
        <w:jc w:val="center"/>
        <w:rPr>
          <w:rFonts w:ascii="Tahoma" w:hAnsi="Tahoma" w:cs="Tahoma"/>
          <w:sz w:val="20"/>
        </w:rPr>
      </w:pPr>
      <w:r w:rsidRPr="00BE43E6">
        <w:rPr>
          <w:rFonts w:ascii="Tahoma" w:hAnsi="Tahoma" w:cs="Tahoma"/>
          <w:sz w:val="20"/>
        </w:rPr>
        <w:t>Supplies</w:t>
      </w:r>
      <w:r w:rsidRPr="00BE43E6">
        <w:rPr>
          <w:rFonts w:ascii="Tahoma" w:hAnsi="Tahoma" w:cs="Tahoma"/>
          <w:sz w:val="20"/>
        </w:rPr>
        <w:tab/>
        <w:t>3</w:t>
      </w:r>
    </w:p>
    <w:p w14:paraId="57A19877" w14:textId="77777777" w:rsidR="00B27C1F" w:rsidRDefault="00B27C1F">
      <w:pPr>
        <w:tabs>
          <w:tab w:val="right" w:leader="dot" w:pos="5040"/>
        </w:tabs>
        <w:jc w:val="center"/>
        <w:rPr>
          <w:rFonts w:ascii="Tahoma" w:hAnsi="Tahoma" w:cs="Tahoma"/>
          <w:sz w:val="20"/>
        </w:rPr>
      </w:pPr>
      <w:r w:rsidRPr="00BE43E6">
        <w:rPr>
          <w:rFonts w:ascii="Tahoma" w:hAnsi="Tahoma" w:cs="Tahoma"/>
          <w:sz w:val="20"/>
        </w:rPr>
        <w:t>Travel Policies</w:t>
      </w:r>
      <w:r w:rsidRPr="00BE43E6">
        <w:rPr>
          <w:rFonts w:ascii="Tahoma" w:hAnsi="Tahoma" w:cs="Tahoma"/>
          <w:sz w:val="20"/>
        </w:rPr>
        <w:tab/>
        <w:t>6</w:t>
      </w:r>
    </w:p>
    <w:p w14:paraId="6D62FDFF" w14:textId="77777777" w:rsidR="00860F10" w:rsidRDefault="00860F10">
      <w:pPr>
        <w:tabs>
          <w:tab w:val="right" w:leader="dot" w:pos="5040"/>
        </w:tabs>
        <w:jc w:val="center"/>
        <w:rPr>
          <w:rFonts w:ascii="Tahoma" w:hAnsi="Tahoma" w:cs="Tahoma"/>
          <w:sz w:val="20"/>
        </w:rPr>
      </w:pPr>
    </w:p>
    <w:p w14:paraId="09B707A4" w14:textId="77777777" w:rsidR="00860F10" w:rsidRDefault="00860F10">
      <w:pPr>
        <w:tabs>
          <w:tab w:val="right" w:leader="dot" w:pos="5040"/>
        </w:tabs>
        <w:jc w:val="center"/>
        <w:rPr>
          <w:rFonts w:ascii="Tahoma" w:hAnsi="Tahoma" w:cs="Tahoma"/>
          <w:sz w:val="20"/>
        </w:rPr>
      </w:pPr>
    </w:p>
    <w:p w14:paraId="7AAFACFF" w14:textId="77777777" w:rsidR="00BE43E6" w:rsidRDefault="00BE43E6">
      <w:pPr>
        <w:tabs>
          <w:tab w:val="right" w:leader="dot" w:pos="5040"/>
        </w:tabs>
        <w:jc w:val="center"/>
        <w:rPr>
          <w:rFonts w:ascii="Tahoma" w:hAnsi="Tahoma" w:cs="Tahoma"/>
          <w:sz w:val="20"/>
        </w:rPr>
      </w:pPr>
    </w:p>
    <w:p w14:paraId="408CA14E" w14:textId="77777777" w:rsidR="00BE43E6" w:rsidRDefault="00BE43E6">
      <w:pPr>
        <w:tabs>
          <w:tab w:val="right" w:leader="dot" w:pos="5040"/>
        </w:tabs>
        <w:jc w:val="center"/>
        <w:rPr>
          <w:rFonts w:ascii="Tahoma" w:hAnsi="Tahoma" w:cs="Tahoma"/>
          <w:sz w:val="20"/>
        </w:rPr>
      </w:pPr>
    </w:p>
    <w:p w14:paraId="3964C823" w14:textId="77777777" w:rsidR="003F65E6" w:rsidRDefault="003F65E6">
      <w:pPr>
        <w:tabs>
          <w:tab w:val="right" w:leader="dot" w:pos="5040"/>
        </w:tabs>
        <w:jc w:val="center"/>
        <w:rPr>
          <w:rFonts w:ascii="Tahoma" w:hAnsi="Tahoma" w:cs="Tahoma"/>
          <w:sz w:val="20"/>
        </w:rPr>
      </w:pPr>
    </w:p>
    <w:p w14:paraId="6A5ECC3E" w14:textId="77777777" w:rsidR="00860F10" w:rsidRPr="00860F10" w:rsidRDefault="00860F10">
      <w:pPr>
        <w:tabs>
          <w:tab w:val="right" w:leader="dot" w:pos="5040"/>
        </w:tabs>
        <w:jc w:val="center"/>
        <w:rPr>
          <w:rFonts w:ascii="Arial" w:hAnsi="Arial" w:cs="Arial"/>
          <w:b/>
        </w:rPr>
      </w:pPr>
      <w:r w:rsidRPr="00860F10">
        <w:rPr>
          <w:rFonts w:ascii="Arial" w:hAnsi="Arial" w:cs="Arial"/>
          <w:b/>
        </w:rPr>
        <w:t>1</w:t>
      </w:r>
    </w:p>
    <w:p w14:paraId="51CE4515" w14:textId="77777777" w:rsidR="00B27C1F" w:rsidRDefault="00B27C1F">
      <w:pPr>
        <w:pStyle w:val="Heading4"/>
        <w:rPr>
          <w:rFonts w:cs="Arial"/>
        </w:rPr>
      </w:pPr>
      <w:r>
        <w:rPr>
          <w:rFonts w:cs="Arial"/>
        </w:rPr>
        <w:lastRenderedPageBreak/>
        <w:t>General Information</w:t>
      </w:r>
    </w:p>
    <w:p w14:paraId="713D194F" w14:textId="77777777" w:rsidR="00B27C1F" w:rsidRDefault="00B27C1F">
      <w:pPr>
        <w:jc w:val="center"/>
        <w:rPr>
          <w:rFonts w:ascii="Arial Black" w:hAnsi="Arial Black" w:cs="Arial"/>
          <w:sz w:val="20"/>
        </w:rPr>
      </w:pPr>
    </w:p>
    <w:p w14:paraId="5000CE01" w14:textId="77777777" w:rsidR="00B27C1F" w:rsidRPr="002E6D47" w:rsidRDefault="002E6D47">
      <w:pPr>
        <w:pStyle w:val="Heading5"/>
      </w:pPr>
      <w:r w:rsidRPr="002E6D47">
        <w:t>Philosophy</w:t>
      </w:r>
    </w:p>
    <w:p w14:paraId="49EBE231" w14:textId="77777777" w:rsidR="002E6D47" w:rsidRPr="00CA1A1F" w:rsidRDefault="002E6D47" w:rsidP="002E6D47">
      <w:pPr>
        <w:rPr>
          <w:rFonts w:ascii="Arial" w:hAnsi="Arial" w:cs="Arial"/>
          <w:sz w:val="20"/>
          <w:szCs w:val="20"/>
        </w:rPr>
      </w:pPr>
    </w:p>
    <w:p w14:paraId="795145DE" w14:textId="77777777" w:rsidR="0000481C" w:rsidRDefault="00D4473C" w:rsidP="002E6D47">
      <w:pPr>
        <w:rPr>
          <w:rFonts w:ascii="Arial" w:hAnsi="Arial" w:cs="Arial"/>
          <w:sz w:val="20"/>
          <w:szCs w:val="20"/>
        </w:rPr>
      </w:pPr>
      <w:r>
        <w:rPr>
          <w:rFonts w:ascii="Arial" w:hAnsi="Arial" w:cs="Arial"/>
          <w:sz w:val="20"/>
          <w:szCs w:val="20"/>
        </w:rPr>
        <w:t>B</w:t>
      </w:r>
      <w:r w:rsidR="002A1E56" w:rsidRPr="00CA1A1F">
        <w:rPr>
          <w:rFonts w:ascii="Arial" w:hAnsi="Arial" w:cs="Arial"/>
          <w:sz w:val="20"/>
          <w:szCs w:val="20"/>
        </w:rPr>
        <w:t>and is an incredibly valuable component in a child’</w:t>
      </w:r>
      <w:r w:rsidR="0000481C">
        <w:rPr>
          <w:rFonts w:ascii="Arial" w:hAnsi="Arial" w:cs="Arial"/>
          <w:sz w:val="20"/>
          <w:szCs w:val="20"/>
        </w:rPr>
        <w:t>s education for three reasons:</w:t>
      </w:r>
      <w:r w:rsidR="005E312A" w:rsidRPr="00CA1A1F">
        <w:rPr>
          <w:rFonts w:ascii="Arial" w:hAnsi="Arial" w:cs="Arial"/>
          <w:sz w:val="20"/>
          <w:szCs w:val="20"/>
        </w:rPr>
        <w:t xml:space="preserve">  </w:t>
      </w:r>
    </w:p>
    <w:p w14:paraId="3DF24E35" w14:textId="77777777" w:rsidR="0000481C" w:rsidRDefault="0000481C" w:rsidP="002E6D47">
      <w:pPr>
        <w:rPr>
          <w:rFonts w:ascii="Arial" w:hAnsi="Arial" w:cs="Arial"/>
          <w:sz w:val="20"/>
          <w:szCs w:val="20"/>
        </w:rPr>
      </w:pPr>
    </w:p>
    <w:p w14:paraId="13AF2B23" w14:textId="77777777" w:rsidR="0000481C" w:rsidRDefault="002A1E56" w:rsidP="002E6D47">
      <w:pPr>
        <w:rPr>
          <w:rFonts w:ascii="Arial" w:hAnsi="Arial" w:cs="Arial"/>
          <w:sz w:val="20"/>
          <w:szCs w:val="20"/>
        </w:rPr>
      </w:pPr>
      <w:r w:rsidRPr="00CA1A1F">
        <w:rPr>
          <w:rFonts w:ascii="Arial" w:hAnsi="Arial" w:cs="Arial"/>
          <w:sz w:val="20"/>
          <w:szCs w:val="20"/>
        </w:rPr>
        <w:t>First, music is an important discipline in its own right.  The arts help define our humanity, and their creative and expressive qualities help shape a child’s mind in ways that other disciplines simply cannot.</w:t>
      </w:r>
      <w:r w:rsidR="005E312A" w:rsidRPr="00CA1A1F">
        <w:rPr>
          <w:rFonts w:ascii="Arial" w:hAnsi="Arial" w:cs="Arial"/>
          <w:sz w:val="20"/>
          <w:szCs w:val="20"/>
        </w:rPr>
        <w:t xml:space="preserve">  </w:t>
      </w:r>
    </w:p>
    <w:p w14:paraId="42169610" w14:textId="77777777" w:rsidR="0000481C" w:rsidRDefault="0000481C" w:rsidP="002E6D47">
      <w:pPr>
        <w:rPr>
          <w:rFonts w:ascii="Arial" w:hAnsi="Arial" w:cs="Arial"/>
          <w:sz w:val="20"/>
          <w:szCs w:val="20"/>
        </w:rPr>
      </w:pPr>
    </w:p>
    <w:p w14:paraId="7787AE10" w14:textId="77777777" w:rsidR="0000481C" w:rsidRDefault="002A1E56" w:rsidP="002E6D47">
      <w:pPr>
        <w:rPr>
          <w:rFonts w:ascii="Arial" w:hAnsi="Arial" w:cs="Arial"/>
          <w:sz w:val="20"/>
          <w:szCs w:val="20"/>
        </w:rPr>
      </w:pPr>
      <w:r w:rsidRPr="00CA1A1F">
        <w:rPr>
          <w:rFonts w:ascii="Arial" w:hAnsi="Arial" w:cs="Arial"/>
          <w:sz w:val="20"/>
          <w:szCs w:val="20"/>
        </w:rPr>
        <w:t>Second, music reinforces what students learn in other disciplines.  Mathematical concepts are reinforced through rhythm and form.  Scientific principles are reinforced through study of the acoustical properties of instruments, pitch, and ensemble.  Language skills are reinforced in the vast vocabulary utilized daily by musicians.  Historical and multi-cultural understanding is reinforced through the study of composers and the performance of a varied repertoire.  Critical thinking and problem-solving skills are developed regularly through practice and performance.</w:t>
      </w:r>
    </w:p>
    <w:p w14:paraId="2B2D9C3E" w14:textId="77777777" w:rsidR="0000481C" w:rsidRDefault="0000481C" w:rsidP="002E6D47">
      <w:pPr>
        <w:rPr>
          <w:rFonts w:ascii="Arial" w:hAnsi="Arial" w:cs="Arial"/>
          <w:sz w:val="20"/>
          <w:szCs w:val="20"/>
        </w:rPr>
      </w:pPr>
    </w:p>
    <w:p w14:paraId="0FCFB6E4" w14:textId="77777777" w:rsidR="00C66436" w:rsidRPr="00CA1A1F" w:rsidRDefault="002A1E56" w:rsidP="002E6D47">
      <w:pPr>
        <w:rPr>
          <w:rFonts w:ascii="Arial" w:hAnsi="Arial" w:cs="Arial"/>
          <w:sz w:val="20"/>
          <w:szCs w:val="20"/>
        </w:rPr>
      </w:pPr>
      <w:r w:rsidRPr="00CA1A1F">
        <w:rPr>
          <w:rFonts w:ascii="Arial" w:hAnsi="Arial" w:cs="Arial"/>
          <w:sz w:val="20"/>
          <w:szCs w:val="20"/>
        </w:rPr>
        <w:t>Third, social skills and citizenship are taught through participation in an ensemble.  Responsibility, independence, and cooperation are traits that band students must master in order to be successful.  Band students also learn the importance of setting goals, developing a plan of action, and working hard to achieve those goals.</w:t>
      </w:r>
    </w:p>
    <w:p w14:paraId="2EA7FD6E" w14:textId="77777777" w:rsidR="00C66436" w:rsidRPr="002E6D47" w:rsidRDefault="00C66436" w:rsidP="002E6D47">
      <w:pPr>
        <w:rPr>
          <w:rFonts w:ascii="Arial" w:hAnsi="Arial" w:cs="Arial"/>
        </w:rPr>
      </w:pPr>
    </w:p>
    <w:p w14:paraId="7DB22C10" w14:textId="77777777" w:rsidR="002E6D47" w:rsidRPr="002E6D47" w:rsidRDefault="002E6D47" w:rsidP="002E6D47"/>
    <w:p w14:paraId="3751707A" w14:textId="77777777" w:rsidR="00B27C1F" w:rsidRDefault="00B27C1F">
      <w:pPr>
        <w:pStyle w:val="BodyText"/>
        <w:rPr>
          <w:b/>
          <w:bCs/>
          <w:iCs/>
        </w:rPr>
      </w:pPr>
      <w:r>
        <w:rPr>
          <w:b/>
          <w:bCs/>
          <w:iCs/>
        </w:rPr>
        <w:t>Instruments</w:t>
      </w:r>
    </w:p>
    <w:p w14:paraId="4A54CC2A" w14:textId="77777777" w:rsidR="00B27C1F" w:rsidRDefault="00B27C1F">
      <w:pPr>
        <w:pStyle w:val="BodyText"/>
        <w:rPr>
          <w:iCs/>
          <w:sz w:val="20"/>
        </w:rPr>
      </w:pPr>
    </w:p>
    <w:p w14:paraId="32294AEA" w14:textId="77777777" w:rsidR="00B27C1F" w:rsidRDefault="00B27C1F">
      <w:pPr>
        <w:pStyle w:val="BodyText"/>
        <w:rPr>
          <w:sz w:val="20"/>
        </w:rPr>
      </w:pPr>
      <w:r>
        <w:rPr>
          <w:iCs/>
          <w:sz w:val="20"/>
        </w:rPr>
        <w:t>Each student is expected to furnish his own instrument by purchasing or renting from one of the area music stores.  The school has a few of the larger instruments that will be assigned to individuals in 7</w:t>
      </w:r>
      <w:r>
        <w:rPr>
          <w:iCs/>
          <w:sz w:val="20"/>
          <w:vertAlign w:val="superscript"/>
        </w:rPr>
        <w:t>th</w:t>
      </w:r>
      <w:r>
        <w:rPr>
          <w:iCs/>
          <w:sz w:val="20"/>
        </w:rPr>
        <w:t xml:space="preserve"> or 8</w:t>
      </w:r>
      <w:r>
        <w:rPr>
          <w:iCs/>
          <w:sz w:val="20"/>
          <w:vertAlign w:val="superscript"/>
        </w:rPr>
        <w:t>th</w:t>
      </w:r>
      <w:r>
        <w:rPr>
          <w:iCs/>
          <w:sz w:val="20"/>
        </w:rPr>
        <w:t xml:space="preserve"> grade, and in some cases late 6</w:t>
      </w:r>
      <w:r>
        <w:rPr>
          <w:iCs/>
          <w:sz w:val="20"/>
          <w:vertAlign w:val="superscript"/>
        </w:rPr>
        <w:t>th</w:t>
      </w:r>
      <w:r>
        <w:rPr>
          <w:iCs/>
          <w:sz w:val="20"/>
        </w:rPr>
        <w:t xml:space="preserve"> grade.  Students using a school-owned instrument must fill out an instrument loan form and are responsible for the care of that instrument and any damages that occur.  </w:t>
      </w:r>
      <w:r w:rsidR="00985DA8">
        <w:rPr>
          <w:sz w:val="20"/>
        </w:rPr>
        <w:t>It is recommended</w:t>
      </w:r>
      <w:r>
        <w:rPr>
          <w:sz w:val="20"/>
        </w:rPr>
        <w:t xml:space="preserve"> that any instrument not covered under a rental insurance plan be placed on a home</w:t>
      </w:r>
      <w:r w:rsidR="007663E1">
        <w:rPr>
          <w:sz w:val="20"/>
        </w:rPr>
        <w:t>-</w:t>
      </w:r>
      <w:r>
        <w:rPr>
          <w:sz w:val="20"/>
        </w:rPr>
        <w:t>owners insurance policy. Please place an identification tag on the instrument, complete with name, address, and phone number.  Parents are encouraged to keep the instrument brand name and serial number on file at home as well.</w:t>
      </w:r>
    </w:p>
    <w:p w14:paraId="752BBCCF" w14:textId="77777777" w:rsidR="00B27C1F" w:rsidRDefault="00B27C1F">
      <w:pPr>
        <w:pStyle w:val="BodyText"/>
        <w:rPr>
          <w:sz w:val="20"/>
        </w:rPr>
      </w:pPr>
    </w:p>
    <w:p w14:paraId="29F74E2E" w14:textId="77777777" w:rsidR="00B27C1F" w:rsidRDefault="00B27C1F">
      <w:pPr>
        <w:pStyle w:val="BodyText"/>
        <w:rPr>
          <w:sz w:val="20"/>
        </w:rPr>
      </w:pPr>
    </w:p>
    <w:p w14:paraId="0F7F13A7" w14:textId="77777777" w:rsidR="00B27C1F" w:rsidRDefault="00985DA8">
      <w:pPr>
        <w:pStyle w:val="BodyText"/>
        <w:rPr>
          <w:b/>
          <w:bCs/>
        </w:rPr>
      </w:pPr>
      <w:r>
        <w:rPr>
          <w:b/>
          <w:bCs/>
        </w:rPr>
        <w:t>Music Dealers and Repair Services</w:t>
      </w:r>
    </w:p>
    <w:p w14:paraId="1921B873" w14:textId="77777777" w:rsidR="00B27C1F" w:rsidRDefault="00B27C1F">
      <w:pPr>
        <w:pStyle w:val="BodyText"/>
        <w:rPr>
          <w:sz w:val="20"/>
        </w:rPr>
      </w:pPr>
    </w:p>
    <w:p w14:paraId="3DADD1E5" w14:textId="77777777" w:rsidR="00B27C1F" w:rsidRDefault="00B27C1F">
      <w:pPr>
        <w:pStyle w:val="BodyText"/>
        <w:rPr>
          <w:bCs/>
          <w:iCs/>
          <w:sz w:val="20"/>
        </w:rPr>
      </w:pPr>
      <w:r>
        <w:rPr>
          <w:bCs/>
          <w:iCs/>
          <w:sz w:val="20"/>
        </w:rPr>
        <w:t>Necessary supplies (</w:t>
      </w:r>
      <w:r w:rsidR="0000481C">
        <w:rPr>
          <w:bCs/>
          <w:iCs/>
          <w:sz w:val="20"/>
        </w:rPr>
        <w:t xml:space="preserve">mallets, </w:t>
      </w:r>
      <w:r>
        <w:rPr>
          <w:bCs/>
          <w:iCs/>
          <w:sz w:val="20"/>
        </w:rPr>
        <w:t xml:space="preserve">reeds, oil, method book, etc.) may be purchased at </w:t>
      </w:r>
      <w:r w:rsidR="00DA1E85">
        <w:rPr>
          <w:bCs/>
          <w:iCs/>
          <w:sz w:val="20"/>
        </w:rPr>
        <w:t>either</w:t>
      </w:r>
      <w:r>
        <w:rPr>
          <w:bCs/>
          <w:iCs/>
          <w:sz w:val="20"/>
        </w:rPr>
        <w:t xml:space="preserve"> of the following:</w:t>
      </w:r>
    </w:p>
    <w:p w14:paraId="505A07EC" w14:textId="77777777" w:rsidR="00B27C1F" w:rsidRDefault="00B27C1F">
      <w:pPr>
        <w:pStyle w:val="BodyText"/>
        <w:rPr>
          <w:bCs/>
          <w:iCs/>
          <w:sz w:val="20"/>
        </w:rPr>
      </w:pPr>
    </w:p>
    <w:p w14:paraId="15D66AB2" w14:textId="14680AFD" w:rsidR="00603BDC" w:rsidRDefault="00076E48">
      <w:pPr>
        <w:pStyle w:val="BodyText"/>
        <w:rPr>
          <w:bCs/>
          <w:iCs/>
          <w:sz w:val="20"/>
        </w:rPr>
      </w:pPr>
      <w:r>
        <w:rPr>
          <w:bCs/>
          <w:iCs/>
          <w:sz w:val="20"/>
        </w:rPr>
        <w:tab/>
      </w:r>
      <w:r w:rsidR="00603BDC">
        <w:rPr>
          <w:bCs/>
          <w:iCs/>
          <w:sz w:val="20"/>
        </w:rPr>
        <w:t>Hills Music Shoppe</w:t>
      </w:r>
      <w:r w:rsidR="00603BDC">
        <w:rPr>
          <w:bCs/>
          <w:iCs/>
          <w:sz w:val="20"/>
        </w:rPr>
        <w:tab/>
      </w:r>
      <w:r w:rsidR="00603BDC">
        <w:rPr>
          <w:bCs/>
          <w:iCs/>
          <w:sz w:val="20"/>
        </w:rPr>
        <w:tab/>
      </w:r>
      <w:r w:rsidR="00603BDC">
        <w:rPr>
          <w:bCs/>
          <w:iCs/>
          <w:sz w:val="20"/>
        </w:rPr>
        <w:tab/>
      </w:r>
      <w:r w:rsidR="00603BDC">
        <w:rPr>
          <w:rFonts w:cs="Arial"/>
          <w:color w:val="202124"/>
          <w:sz w:val="21"/>
          <w:szCs w:val="21"/>
          <w:shd w:val="clear" w:color="auto" w:fill="FFFFFF"/>
        </w:rPr>
        <w:t xml:space="preserve">51 US-158 BYP, Henderson, NC </w:t>
      </w:r>
      <w:r w:rsidR="00603BDC">
        <w:rPr>
          <w:rFonts w:cs="Arial"/>
          <w:color w:val="202124"/>
          <w:sz w:val="21"/>
          <w:szCs w:val="21"/>
          <w:shd w:val="clear" w:color="auto" w:fill="FFFFFF"/>
        </w:rPr>
        <w:tab/>
      </w:r>
      <w:r w:rsidR="00603BDC" w:rsidRPr="00603BDC">
        <w:rPr>
          <w:rFonts w:cs="Arial"/>
          <w:color w:val="202124"/>
          <w:sz w:val="20"/>
          <w:szCs w:val="20"/>
          <w:shd w:val="clear" w:color="auto" w:fill="FFFFFF"/>
        </w:rPr>
        <w:t>252-492-4116</w:t>
      </w:r>
    </w:p>
    <w:p w14:paraId="28EEB863" w14:textId="5DC7EAE8" w:rsidR="00B27C1F" w:rsidRPr="0022711F" w:rsidRDefault="00076E48" w:rsidP="00603BDC">
      <w:pPr>
        <w:pStyle w:val="BodyText"/>
        <w:ind w:firstLine="720"/>
        <w:rPr>
          <w:bCs/>
          <w:iCs/>
          <w:sz w:val="20"/>
        </w:rPr>
      </w:pPr>
      <w:r w:rsidRPr="0022711F">
        <w:rPr>
          <w:bCs/>
          <w:iCs/>
          <w:sz w:val="20"/>
        </w:rPr>
        <w:t xml:space="preserve">Music and Arts </w:t>
      </w:r>
      <w:r w:rsidR="00DD6B11" w:rsidRPr="0022711F">
        <w:rPr>
          <w:bCs/>
          <w:iCs/>
          <w:sz w:val="20"/>
        </w:rPr>
        <w:t>(retail store)</w:t>
      </w:r>
      <w:r w:rsidR="00B27C1F" w:rsidRPr="0022711F">
        <w:rPr>
          <w:bCs/>
          <w:iCs/>
          <w:sz w:val="20"/>
        </w:rPr>
        <w:tab/>
      </w:r>
      <w:r w:rsidR="00985DA8" w:rsidRPr="0022711F">
        <w:rPr>
          <w:bCs/>
          <w:iCs/>
          <w:sz w:val="20"/>
        </w:rPr>
        <w:tab/>
      </w:r>
      <w:r w:rsidR="00B27C1F" w:rsidRPr="0022711F">
        <w:rPr>
          <w:bCs/>
          <w:iCs/>
          <w:sz w:val="20"/>
        </w:rPr>
        <w:t>426 Crossroads Boulevard, Cary</w:t>
      </w:r>
      <w:r w:rsidR="00BA4889" w:rsidRPr="0022711F">
        <w:rPr>
          <w:bCs/>
          <w:iCs/>
          <w:sz w:val="20"/>
        </w:rPr>
        <w:tab/>
      </w:r>
      <w:r w:rsidRPr="0022711F">
        <w:rPr>
          <w:bCs/>
          <w:iCs/>
          <w:sz w:val="20"/>
        </w:rPr>
        <w:t>919-</w:t>
      </w:r>
      <w:r w:rsidR="00B27C1F" w:rsidRPr="0022711F">
        <w:rPr>
          <w:bCs/>
          <w:iCs/>
          <w:sz w:val="20"/>
        </w:rPr>
        <w:t>854-0024</w:t>
      </w:r>
    </w:p>
    <w:p w14:paraId="692464A9" w14:textId="77777777" w:rsidR="00076E48" w:rsidRPr="0022711F" w:rsidRDefault="00076E48">
      <w:pPr>
        <w:pStyle w:val="BodyText"/>
        <w:rPr>
          <w:bCs/>
          <w:iCs/>
          <w:sz w:val="20"/>
        </w:rPr>
      </w:pPr>
      <w:r w:rsidRPr="0022711F">
        <w:rPr>
          <w:bCs/>
          <w:iCs/>
          <w:sz w:val="20"/>
        </w:rPr>
        <w:tab/>
        <w:t xml:space="preserve">Music and Arts </w:t>
      </w:r>
      <w:r w:rsidR="00DD6B11" w:rsidRPr="0022711F">
        <w:rPr>
          <w:bCs/>
          <w:iCs/>
          <w:sz w:val="20"/>
        </w:rPr>
        <w:t>(repair shop)</w:t>
      </w:r>
      <w:r w:rsidR="00DD6B11" w:rsidRPr="0022711F">
        <w:rPr>
          <w:bCs/>
          <w:iCs/>
          <w:sz w:val="20"/>
        </w:rPr>
        <w:tab/>
      </w:r>
      <w:r w:rsidR="00985DA8" w:rsidRPr="0022711F">
        <w:rPr>
          <w:bCs/>
          <w:iCs/>
          <w:sz w:val="20"/>
        </w:rPr>
        <w:tab/>
      </w:r>
      <w:r w:rsidR="00FE2E96">
        <w:rPr>
          <w:bCs/>
          <w:iCs/>
          <w:sz w:val="20"/>
        </w:rPr>
        <w:t xml:space="preserve">5950 </w:t>
      </w:r>
      <w:proofErr w:type="spellStart"/>
      <w:r w:rsidR="00CF6C13">
        <w:rPr>
          <w:bCs/>
          <w:iCs/>
          <w:sz w:val="20"/>
        </w:rPr>
        <w:t>Poyner</w:t>
      </w:r>
      <w:proofErr w:type="spellEnd"/>
      <w:r w:rsidR="00FE2E96">
        <w:rPr>
          <w:bCs/>
          <w:iCs/>
          <w:sz w:val="20"/>
        </w:rPr>
        <w:t xml:space="preserve"> Village Pkwy, Raleigh</w:t>
      </w:r>
      <w:r w:rsidRPr="0022711F">
        <w:rPr>
          <w:bCs/>
          <w:iCs/>
          <w:sz w:val="20"/>
        </w:rPr>
        <w:tab/>
        <w:t>919-</w:t>
      </w:r>
      <w:r w:rsidR="00FE2E96">
        <w:rPr>
          <w:bCs/>
          <w:iCs/>
          <w:sz w:val="20"/>
        </w:rPr>
        <w:t>872-1601</w:t>
      </w:r>
    </w:p>
    <w:p w14:paraId="3436982A" w14:textId="4F7B3332" w:rsidR="00985DA8" w:rsidRPr="0022711F" w:rsidRDefault="00DD6B11" w:rsidP="00BA4889">
      <w:pPr>
        <w:pStyle w:val="BodyText"/>
        <w:ind w:firstLine="720"/>
        <w:rPr>
          <w:bCs/>
          <w:iCs/>
          <w:sz w:val="20"/>
        </w:rPr>
      </w:pPr>
      <w:r w:rsidRPr="0022711F">
        <w:rPr>
          <w:bCs/>
          <w:iCs/>
          <w:sz w:val="20"/>
        </w:rPr>
        <w:t>Flying Squirrel (woodwind repair)</w:t>
      </w:r>
      <w:r w:rsidR="00985DA8" w:rsidRPr="0022711F">
        <w:rPr>
          <w:bCs/>
          <w:iCs/>
          <w:sz w:val="20"/>
        </w:rPr>
        <w:tab/>
        <w:t>2828 Capital Boulevard, Raleigh</w:t>
      </w:r>
      <w:r w:rsidR="00985DA8" w:rsidRPr="0022711F">
        <w:rPr>
          <w:bCs/>
          <w:iCs/>
          <w:sz w:val="20"/>
        </w:rPr>
        <w:tab/>
      </w:r>
      <w:r w:rsidR="00985DA8" w:rsidRPr="0022711F">
        <w:rPr>
          <w:bCs/>
          <w:iCs/>
          <w:sz w:val="20"/>
        </w:rPr>
        <w:tab/>
        <w:t>919-615-3117</w:t>
      </w:r>
    </w:p>
    <w:p w14:paraId="2D7844E5" w14:textId="77777777" w:rsidR="00985DA8" w:rsidRPr="0022711F" w:rsidRDefault="00985DA8" w:rsidP="00BA4889">
      <w:pPr>
        <w:pStyle w:val="BodyText"/>
        <w:ind w:firstLine="720"/>
        <w:rPr>
          <w:bCs/>
          <w:iCs/>
          <w:sz w:val="20"/>
        </w:rPr>
      </w:pPr>
      <w:r w:rsidRPr="0022711F">
        <w:rPr>
          <w:bCs/>
          <w:iCs/>
          <w:sz w:val="20"/>
        </w:rPr>
        <w:t>Morse</w:t>
      </w:r>
      <w:r w:rsidR="00DD6B11" w:rsidRPr="0022711F">
        <w:rPr>
          <w:bCs/>
          <w:iCs/>
          <w:sz w:val="20"/>
        </w:rPr>
        <w:t xml:space="preserve"> Repair</w:t>
      </w:r>
      <w:r w:rsidRPr="0022711F">
        <w:rPr>
          <w:bCs/>
          <w:iCs/>
          <w:sz w:val="20"/>
        </w:rPr>
        <w:t xml:space="preserve"> </w:t>
      </w:r>
      <w:r w:rsidR="00DD6B11" w:rsidRPr="0022711F">
        <w:rPr>
          <w:bCs/>
          <w:iCs/>
          <w:sz w:val="20"/>
        </w:rPr>
        <w:t>(brass instrument repair)</w:t>
      </w:r>
      <w:r w:rsidR="00DD6B11" w:rsidRPr="0022711F">
        <w:rPr>
          <w:bCs/>
          <w:iCs/>
          <w:sz w:val="20"/>
        </w:rPr>
        <w:tab/>
      </w:r>
      <w:r w:rsidRPr="0022711F">
        <w:rPr>
          <w:bCs/>
          <w:iCs/>
          <w:sz w:val="20"/>
        </w:rPr>
        <w:t>by appointment only</w:t>
      </w:r>
      <w:r w:rsidRPr="0022711F">
        <w:rPr>
          <w:bCs/>
          <w:iCs/>
          <w:sz w:val="20"/>
        </w:rPr>
        <w:tab/>
      </w:r>
      <w:r w:rsidRPr="0022711F">
        <w:rPr>
          <w:bCs/>
          <w:iCs/>
          <w:sz w:val="20"/>
        </w:rPr>
        <w:tab/>
      </w:r>
      <w:r w:rsidRPr="0022711F">
        <w:rPr>
          <w:bCs/>
          <w:iCs/>
          <w:sz w:val="20"/>
        </w:rPr>
        <w:tab/>
        <w:t>919-624-1623</w:t>
      </w:r>
    </w:p>
    <w:p w14:paraId="79F7E386" w14:textId="1FA998AC" w:rsidR="0022711F" w:rsidRPr="0022711F" w:rsidRDefault="0022711F" w:rsidP="00BA4889">
      <w:pPr>
        <w:pStyle w:val="BodyText"/>
        <w:ind w:firstLine="720"/>
        <w:rPr>
          <w:bCs/>
          <w:iCs/>
          <w:sz w:val="20"/>
        </w:rPr>
      </w:pPr>
      <w:r w:rsidRPr="0022711F">
        <w:rPr>
          <w:bCs/>
          <w:iCs/>
          <w:sz w:val="20"/>
        </w:rPr>
        <w:t>Sweeney</w:t>
      </w:r>
      <w:r w:rsidR="00416458">
        <w:rPr>
          <w:bCs/>
          <w:iCs/>
          <w:sz w:val="20"/>
        </w:rPr>
        <w:t xml:space="preserve"> </w:t>
      </w:r>
      <w:r w:rsidRPr="0022711F">
        <w:rPr>
          <w:bCs/>
          <w:iCs/>
          <w:sz w:val="20"/>
        </w:rPr>
        <w:t>Brass (brass instrument repair)</w:t>
      </w:r>
      <w:r w:rsidR="00C30B23">
        <w:rPr>
          <w:bCs/>
          <w:iCs/>
          <w:sz w:val="20"/>
        </w:rPr>
        <w:t>1520 Brookside Drive Unit 1</w:t>
      </w:r>
      <w:r w:rsidRPr="0022711F">
        <w:rPr>
          <w:bCs/>
          <w:iCs/>
          <w:sz w:val="20"/>
        </w:rPr>
        <w:tab/>
      </w:r>
      <w:r w:rsidRPr="0022711F">
        <w:rPr>
          <w:bCs/>
          <w:iCs/>
          <w:sz w:val="20"/>
        </w:rPr>
        <w:tab/>
        <w:t>919-617-6340</w:t>
      </w:r>
    </w:p>
    <w:p w14:paraId="35E07FD2" w14:textId="77777777" w:rsidR="00076E48" w:rsidRDefault="00076E48" w:rsidP="00BA4889">
      <w:pPr>
        <w:pStyle w:val="BodyText"/>
        <w:ind w:firstLine="720"/>
        <w:rPr>
          <w:bCs/>
          <w:iCs/>
          <w:sz w:val="20"/>
        </w:rPr>
      </w:pPr>
      <w:r w:rsidRPr="0022711F">
        <w:rPr>
          <w:bCs/>
          <w:iCs/>
          <w:sz w:val="20"/>
        </w:rPr>
        <w:t xml:space="preserve">Case Closed </w:t>
      </w:r>
      <w:r w:rsidR="00DD6B11" w:rsidRPr="0022711F">
        <w:rPr>
          <w:bCs/>
          <w:iCs/>
          <w:sz w:val="20"/>
        </w:rPr>
        <w:t>(instrument case repair)</w:t>
      </w:r>
      <w:r w:rsidR="00985DA8" w:rsidRPr="0022711F">
        <w:rPr>
          <w:bCs/>
          <w:iCs/>
          <w:sz w:val="20"/>
        </w:rPr>
        <w:tab/>
      </w:r>
      <w:hyperlink r:id="rId12" w:history="1">
        <w:r w:rsidRPr="0022711F">
          <w:rPr>
            <w:rStyle w:val="Hyperlink"/>
            <w:bCs/>
            <w:iCs/>
            <w:sz w:val="20"/>
          </w:rPr>
          <w:t>www.case-closed.us</w:t>
        </w:r>
      </w:hyperlink>
      <w:r w:rsidRPr="0022711F">
        <w:rPr>
          <w:bCs/>
          <w:iCs/>
          <w:color w:val="000000" w:themeColor="text1"/>
          <w:sz w:val="20"/>
        </w:rPr>
        <w:tab/>
      </w:r>
      <w:r w:rsidRPr="0022711F">
        <w:rPr>
          <w:bCs/>
          <w:iCs/>
          <w:sz w:val="20"/>
        </w:rPr>
        <w:tab/>
      </w:r>
      <w:r w:rsidRPr="0022711F">
        <w:rPr>
          <w:bCs/>
          <w:iCs/>
          <w:sz w:val="20"/>
        </w:rPr>
        <w:tab/>
        <w:t>919-859-3133</w:t>
      </w:r>
    </w:p>
    <w:p w14:paraId="009463C0" w14:textId="77777777" w:rsidR="00B27C1F" w:rsidRDefault="00B27C1F">
      <w:pPr>
        <w:pStyle w:val="BodyText"/>
        <w:jc w:val="left"/>
        <w:rPr>
          <w:bCs/>
          <w:iCs/>
          <w:sz w:val="20"/>
        </w:rPr>
      </w:pPr>
    </w:p>
    <w:p w14:paraId="57C362AA" w14:textId="77777777" w:rsidR="00B27C1F" w:rsidRDefault="00B27C1F">
      <w:pPr>
        <w:pStyle w:val="BodyText"/>
        <w:rPr>
          <w:b/>
          <w:bCs/>
          <w:sz w:val="20"/>
        </w:rPr>
      </w:pPr>
    </w:p>
    <w:p w14:paraId="7DACEA26" w14:textId="77777777" w:rsidR="00B27C1F" w:rsidRDefault="00B27C1F">
      <w:pPr>
        <w:pStyle w:val="BodyText"/>
        <w:rPr>
          <w:b/>
          <w:bCs/>
        </w:rPr>
      </w:pPr>
      <w:r>
        <w:rPr>
          <w:b/>
          <w:bCs/>
        </w:rPr>
        <w:t>Private Instruction</w:t>
      </w:r>
    </w:p>
    <w:p w14:paraId="6D9FA9AA" w14:textId="77777777" w:rsidR="00B27C1F" w:rsidRDefault="00B27C1F">
      <w:pPr>
        <w:pStyle w:val="BodyText"/>
        <w:rPr>
          <w:b/>
          <w:bCs/>
          <w:sz w:val="20"/>
        </w:rPr>
      </w:pPr>
    </w:p>
    <w:p w14:paraId="213CD453" w14:textId="46A638A0" w:rsidR="00B27C1F" w:rsidRDefault="00B27C1F">
      <w:pPr>
        <w:pStyle w:val="BodyText"/>
        <w:rPr>
          <w:sz w:val="20"/>
        </w:rPr>
      </w:pPr>
      <w:r>
        <w:rPr>
          <w:sz w:val="20"/>
        </w:rPr>
        <w:t xml:space="preserve">Private lessons, while not a requirement for all instruments, are </w:t>
      </w:r>
      <w:r w:rsidRPr="00D6073B">
        <w:rPr>
          <w:b/>
          <w:i/>
          <w:sz w:val="20"/>
        </w:rPr>
        <w:t>strongly</w:t>
      </w:r>
      <w:r>
        <w:rPr>
          <w:sz w:val="20"/>
        </w:rPr>
        <w:t xml:space="preserve"> encouraged for students of all ability levels.  As a student improves, a greater collection of literature becomes available to him and will enable him to excel, which in turn improves the band.  With the aid of private instruction, students also find greater opportunity through experiences like all-county, all-district, and all-state band.  </w:t>
      </w:r>
      <w:r w:rsidR="00076E48">
        <w:rPr>
          <w:sz w:val="20"/>
        </w:rPr>
        <w:t xml:space="preserve">Students who find </w:t>
      </w:r>
      <w:proofErr w:type="gramStart"/>
      <w:r w:rsidR="00076E48">
        <w:rPr>
          <w:sz w:val="20"/>
        </w:rPr>
        <w:t>themselves</w:t>
      </w:r>
      <w:proofErr w:type="gramEnd"/>
      <w:r w:rsidR="00076E48">
        <w:rPr>
          <w:sz w:val="20"/>
        </w:rPr>
        <w:t xml:space="preserve"> struggling to keep up with class requirements should expect to take </w:t>
      </w:r>
      <w:r w:rsidR="002C1CF2">
        <w:rPr>
          <w:sz w:val="20"/>
        </w:rPr>
        <w:t>private lessons since Mr. Riggs</w:t>
      </w:r>
      <w:r w:rsidR="00076E48">
        <w:rPr>
          <w:sz w:val="20"/>
        </w:rPr>
        <w:t xml:space="preserve">’ one-on-one time with students is severely </w:t>
      </w:r>
      <w:r w:rsidR="00076E48" w:rsidRPr="0022711F">
        <w:rPr>
          <w:sz w:val="20"/>
        </w:rPr>
        <w:t xml:space="preserve">limited.  </w:t>
      </w:r>
      <w:r w:rsidRPr="0022711F">
        <w:rPr>
          <w:sz w:val="20"/>
        </w:rPr>
        <w:t xml:space="preserve">A list of local private instructors is available </w:t>
      </w:r>
      <w:r w:rsidR="00076E48" w:rsidRPr="0022711F">
        <w:rPr>
          <w:sz w:val="20"/>
        </w:rPr>
        <w:t xml:space="preserve">at </w:t>
      </w:r>
      <w:hyperlink r:id="rId13" w:history="1">
        <w:r w:rsidR="00076E48" w:rsidRPr="0022711F">
          <w:rPr>
            <w:rStyle w:val="Hyperlink"/>
            <w:sz w:val="20"/>
          </w:rPr>
          <w:t>www.wakecountybands.com</w:t>
        </w:r>
      </w:hyperlink>
      <w:r w:rsidR="00985DA8" w:rsidRPr="0022711F">
        <w:rPr>
          <w:sz w:val="20"/>
        </w:rPr>
        <w:t>, under the “resources” tab.</w:t>
      </w:r>
      <w:r w:rsidR="007B4F1B">
        <w:rPr>
          <w:sz w:val="20"/>
        </w:rPr>
        <w:t xml:space="preserve">  Another great list is located at </w:t>
      </w:r>
      <w:hyperlink r:id="rId14" w:history="1">
        <w:r w:rsidR="007B4F1B" w:rsidRPr="00B80D22">
          <w:rPr>
            <w:rStyle w:val="Hyperlink"/>
            <w:sz w:val="20"/>
          </w:rPr>
          <w:t>www.philharmonic-association.org/private-teachers</w:t>
        </w:r>
      </w:hyperlink>
      <w:r w:rsidR="007B4F1B">
        <w:rPr>
          <w:sz w:val="20"/>
        </w:rPr>
        <w:t>.</w:t>
      </w:r>
    </w:p>
    <w:p w14:paraId="29016B44" w14:textId="77777777" w:rsidR="007B4F1B" w:rsidRDefault="007B4F1B">
      <w:pPr>
        <w:pStyle w:val="BodyText"/>
        <w:rPr>
          <w:sz w:val="20"/>
        </w:rPr>
      </w:pPr>
    </w:p>
    <w:p w14:paraId="35AA277B" w14:textId="77777777" w:rsidR="00860F10" w:rsidRDefault="00860F10">
      <w:pPr>
        <w:pStyle w:val="BodyText"/>
        <w:rPr>
          <w:sz w:val="20"/>
        </w:rPr>
      </w:pPr>
    </w:p>
    <w:p w14:paraId="5BB95D6B" w14:textId="0FDB1C85" w:rsidR="00860F10" w:rsidRDefault="00D57E33" w:rsidP="00860F10">
      <w:pPr>
        <w:pStyle w:val="BodyText"/>
        <w:ind w:left="1440" w:hanging="1440"/>
        <w:jc w:val="left"/>
        <w:rPr>
          <w:sz w:val="20"/>
        </w:rPr>
      </w:pPr>
      <w:r>
        <w:rPr>
          <w:sz w:val="20"/>
        </w:rPr>
        <w:t xml:space="preserve"> </w:t>
      </w:r>
    </w:p>
    <w:p w14:paraId="7141B380" w14:textId="77777777" w:rsidR="00741C9B" w:rsidRDefault="00741C9B">
      <w:pPr>
        <w:pStyle w:val="BodyText"/>
        <w:rPr>
          <w:sz w:val="20"/>
        </w:rPr>
      </w:pPr>
    </w:p>
    <w:p w14:paraId="00902958" w14:textId="77777777" w:rsidR="00076E48" w:rsidRDefault="00076E48">
      <w:pPr>
        <w:pStyle w:val="BodyText"/>
        <w:rPr>
          <w:sz w:val="20"/>
        </w:rPr>
      </w:pPr>
    </w:p>
    <w:p w14:paraId="40A41AFC" w14:textId="77777777" w:rsidR="00860F10" w:rsidRDefault="00860F10">
      <w:pPr>
        <w:pStyle w:val="BodyText"/>
        <w:rPr>
          <w:sz w:val="20"/>
        </w:rPr>
      </w:pPr>
    </w:p>
    <w:p w14:paraId="4A13B52B" w14:textId="77777777" w:rsidR="00B27C1F" w:rsidRDefault="00B27C1F">
      <w:pPr>
        <w:pStyle w:val="BodyText"/>
        <w:jc w:val="center"/>
        <w:rPr>
          <w:b/>
          <w:bCs/>
        </w:rPr>
      </w:pPr>
      <w:r>
        <w:rPr>
          <w:b/>
          <w:bCs/>
        </w:rPr>
        <w:t>2</w:t>
      </w:r>
    </w:p>
    <w:p w14:paraId="4BDE7713" w14:textId="77777777" w:rsidR="007E6BCD" w:rsidRDefault="007E6BCD">
      <w:pPr>
        <w:pStyle w:val="BodyText"/>
        <w:jc w:val="center"/>
        <w:rPr>
          <w:b/>
          <w:bCs/>
        </w:rPr>
      </w:pPr>
    </w:p>
    <w:p w14:paraId="711A020B" w14:textId="77777777" w:rsidR="00B27C1F" w:rsidRDefault="00B27C1F">
      <w:pPr>
        <w:pStyle w:val="BodyText"/>
        <w:jc w:val="left"/>
        <w:rPr>
          <w:b/>
          <w:bCs/>
        </w:rPr>
      </w:pPr>
      <w:r>
        <w:rPr>
          <w:b/>
          <w:bCs/>
        </w:rPr>
        <w:t>Supplies</w:t>
      </w:r>
    </w:p>
    <w:p w14:paraId="0DCD4E85" w14:textId="77777777" w:rsidR="00B27C1F" w:rsidRDefault="00B27C1F">
      <w:pPr>
        <w:pStyle w:val="BodyText"/>
        <w:jc w:val="left"/>
        <w:rPr>
          <w:sz w:val="20"/>
        </w:rPr>
      </w:pPr>
    </w:p>
    <w:p w14:paraId="1849F4CC" w14:textId="77777777" w:rsidR="00B27C1F" w:rsidRDefault="00B27C1F">
      <w:pPr>
        <w:pStyle w:val="BodyText"/>
        <w:rPr>
          <w:sz w:val="20"/>
        </w:rPr>
      </w:pPr>
      <w:r>
        <w:rPr>
          <w:sz w:val="20"/>
        </w:rPr>
        <w:t xml:space="preserve">All students should purchase a </w:t>
      </w:r>
      <w:r w:rsidR="006107B9">
        <w:rPr>
          <w:i/>
          <w:iCs/>
          <w:sz w:val="20"/>
        </w:rPr>
        <w:t>folding wire music stand</w:t>
      </w:r>
      <w:r>
        <w:rPr>
          <w:sz w:val="20"/>
        </w:rPr>
        <w:t xml:space="preserve"> </w:t>
      </w:r>
      <w:r w:rsidR="00076E48">
        <w:rPr>
          <w:sz w:val="20"/>
        </w:rPr>
        <w:t>f</w:t>
      </w:r>
      <w:r>
        <w:rPr>
          <w:sz w:val="20"/>
        </w:rPr>
        <w:t xml:space="preserve">or home practice.  Additionally, there are cleaning supplies and accessories that are needed </w:t>
      </w:r>
      <w:r w:rsidR="007873A1">
        <w:rPr>
          <w:sz w:val="20"/>
        </w:rPr>
        <w:t xml:space="preserve">for </w:t>
      </w:r>
      <w:r>
        <w:rPr>
          <w:sz w:val="20"/>
        </w:rPr>
        <w:t>each instrument, as listed below:</w:t>
      </w:r>
    </w:p>
    <w:p w14:paraId="6840FD97" w14:textId="77777777" w:rsidR="00B27C1F" w:rsidRDefault="00B27C1F">
      <w:pPr>
        <w:pStyle w:val="BodyText"/>
        <w:rPr>
          <w:sz w:val="20"/>
        </w:rPr>
      </w:pPr>
    </w:p>
    <w:tbl>
      <w:tblPr>
        <w:tblW w:w="10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9030"/>
      </w:tblGrid>
      <w:tr w:rsidR="00B27C1F" w14:paraId="1528A1AC" w14:textId="77777777" w:rsidTr="004E59A7">
        <w:tc>
          <w:tcPr>
            <w:tcW w:w="1800" w:type="dxa"/>
            <w:vAlign w:val="center"/>
          </w:tcPr>
          <w:p w14:paraId="204D6EA3" w14:textId="77777777" w:rsidR="00B27C1F" w:rsidRDefault="00B27C1F">
            <w:pPr>
              <w:pStyle w:val="BodyText"/>
              <w:jc w:val="center"/>
              <w:rPr>
                <w:rFonts w:ascii="Tahoma" w:hAnsi="Tahoma" w:cs="Tahoma"/>
                <w:sz w:val="20"/>
              </w:rPr>
            </w:pPr>
            <w:r>
              <w:rPr>
                <w:rFonts w:ascii="Tahoma" w:hAnsi="Tahoma" w:cs="Tahoma"/>
                <w:bCs/>
                <w:iCs/>
                <w:sz w:val="20"/>
              </w:rPr>
              <w:t>FLUTE</w:t>
            </w:r>
          </w:p>
        </w:tc>
        <w:tc>
          <w:tcPr>
            <w:tcW w:w="9030" w:type="dxa"/>
            <w:vAlign w:val="center"/>
          </w:tcPr>
          <w:p w14:paraId="559A2274" w14:textId="18024DBF" w:rsidR="00B27C1F" w:rsidRDefault="002C20FD">
            <w:pPr>
              <w:pStyle w:val="BodyText"/>
              <w:jc w:val="left"/>
              <w:rPr>
                <w:sz w:val="20"/>
              </w:rPr>
            </w:pPr>
            <w:r>
              <w:rPr>
                <w:bCs/>
                <w:iCs/>
                <w:sz w:val="20"/>
              </w:rPr>
              <w:t>C</w:t>
            </w:r>
            <w:r w:rsidR="00B27C1F">
              <w:rPr>
                <w:bCs/>
                <w:iCs/>
                <w:sz w:val="20"/>
              </w:rPr>
              <w:t xml:space="preserve">leaning rod, </w:t>
            </w:r>
            <w:r w:rsidR="00F672EE">
              <w:rPr>
                <w:bCs/>
                <w:iCs/>
                <w:sz w:val="20"/>
              </w:rPr>
              <w:t xml:space="preserve">2 </w:t>
            </w:r>
            <w:r w:rsidR="00B27C1F">
              <w:rPr>
                <w:bCs/>
                <w:iCs/>
                <w:sz w:val="20"/>
              </w:rPr>
              <w:t>lint-free cloth handkerchief</w:t>
            </w:r>
            <w:r w:rsidR="00F672EE">
              <w:rPr>
                <w:bCs/>
                <w:iCs/>
                <w:sz w:val="20"/>
              </w:rPr>
              <w:t>s</w:t>
            </w:r>
            <w:r>
              <w:rPr>
                <w:bCs/>
                <w:iCs/>
                <w:sz w:val="20"/>
              </w:rPr>
              <w:t xml:space="preserve"> (for inside), Polishing cloth (for outside)</w:t>
            </w:r>
          </w:p>
        </w:tc>
      </w:tr>
      <w:tr w:rsidR="00B27C1F" w14:paraId="09B1FB2F" w14:textId="77777777" w:rsidTr="004E59A7">
        <w:tc>
          <w:tcPr>
            <w:tcW w:w="1800" w:type="dxa"/>
            <w:vAlign w:val="center"/>
          </w:tcPr>
          <w:p w14:paraId="52CEFBAE" w14:textId="77777777" w:rsidR="00B27C1F" w:rsidRDefault="00B27C1F">
            <w:pPr>
              <w:pStyle w:val="BodyText"/>
              <w:jc w:val="center"/>
              <w:rPr>
                <w:rFonts w:ascii="Tahoma" w:hAnsi="Tahoma" w:cs="Tahoma"/>
                <w:bCs/>
                <w:iCs/>
                <w:sz w:val="20"/>
              </w:rPr>
            </w:pPr>
            <w:r>
              <w:rPr>
                <w:rFonts w:ascii="Tahoma" w:hAnsi="Tahoma" w:cs="Tahoma"/>
                <w:bCs/>
                <w:iCs/>
                <w:sz w:val="20"/>
              </w:rPr>
              <w:t>OBOE</w:t>
            </w:r>
          </w:p>
        </w:tc>
        <w:tc>
          <w:tcPr>
            <w:tcW w:w="9030" w:type="dxa"/>
            <w:vAlign w:val="center"/>
          </w:tcPr>
          <w:p w14:paraId="699A24E4" w14:textId="51113F59" w:rsidR="00B27C1F" w:rsidRDefault="00981589">
            <w:pPr>
              <w:pStyle w:val="BodyText"/>
              <w:jc w:val="left"/>
              <w:rPr>
                <w:bCs/>
                <w:iCs/>
                <w:sz w:val="20"/>
              </w:rPr>
            </w:pPr>
            <w:r>
              <w:rPr>
                <w:bCs/>
                <w:iCs/>
                <w:sz w:val="20"/>
              </w:rPr>
              <w:t xml:space="preserve">Silk </w:t>
            </w:r>
            <w:r w:rsidR="00B27C1F">
              <w:rPr>
                <w:bCs/>
                <w:iCs/>
                <w:sz w:val="20"/>
              </w:rPr>
              <w:t>cleaning swab, cork grease, soft cloth, small water container,</w:t>
            </w:r>
          </w:p>
          <w:p w14:paraId="59862122" w14:textId="77777777" w:rsidR="00B27C1F" w:rsidRDefault="00B27C1F" w:rsidP="00CA1A1F">
            <w:pPr>
              <w:pStyle w:val="BodyText"/>
              <w:jc w:val="left"/>
              <w:rPr>
                <w:bCs/>
                <w:iCs/>
                <w:sz w:val="20"/>
              </w:rPr>
            </w:pPr>
            <w:r>
              <w:rPr>
                <w:bCs/>
                <w:iCs/>
                <w:sz w:val="20"/>
              </w:rPr>
              <w:t>reeds (consult private instructor as to brand and t</w:t>
            </w:r>
            <w:r w:rsidR="00CA1A1F">
              <w:rPr>
                <w:bCs/>
                <w:iCs/>
                <w:sz w:val="20"/>
              </w:rPr>
              <w:t>h</w:t>
            </w:r>
            <w:r>
              <w:rPr>
                <w:bCs/>
                <w:iCs/>
                <w:sz w:val="20"/>
              </w:rPr>
              <w:t>i</w:t>
            </w:r>
            <w:r w:rsidR="00CA1A1F">
              <w:rPr>
                <w:bCs/>
                <w:iCs/>
                <w:sz w:val="20"/>
              </w:rPr>
              <w:t>c</w:t>
            </w:r>
            <w:r>
              <w:rPr>
                <w:bCs/>
                <w:iCs/>
                <w:sz w:val="20"/>
              </w:rPr>
              <w:t>kness)</w:t>
            </w:r>
          </w:p>
        </w:tc>
      </w:tr>
      <w:tr w:rsidR="00B27C1F" w14:paraId="5CFBE7BD" w14:textId="77777777" w:rsidTr="004E59A7">
        <w:tc>
          <w:tcPr>
            <w:tcW w:w="1800" w:type="dxa"/>
            <w:vAlign w:val="center"/>
          </w:tcPr>
          <w:p w14:paraId="0BFDE7C9" w14:textId="77777777" w:rsidR="00B27C1F" w:rsidRDefault="00B27C1F">
            <w:pPr>
              <w:pStyle w:val="BodyText"/>
              <w:jc w:val="center"/>
              <w:rPr>
                <w:rFonts w:ascii="Tahoma" w:hAnsi="Tahoma" w:cs="Tahoma"/>
                <w:bCs/>
                <w:iCs/>
                <w:sz w:val="20"/>
              </w:rPr>
            </w:pPr>
            <w:r>
              <w:rPr>
                <w:rFonts w:ascii="Tahoma" w:hAnsi="Tahoma" w:cs="Tahoma"/>
                <w:bCs/>
                <w:iCs/>
                <w:sz w:val="20"/>
              </w:rPr>
              <w:t>BASSOON</w:t>
            </w:r>
          </w:p>
        </w:tc>
        <w:tc>
          <w:tcPr>
            <w:tcW w:w="9030" w:type="dxa"/>
            <w:vAlign w:val="center"/>
          </w:tcPr>
          <w:p w14:paraId="26B1B5DB" w14:textId="77777777" w:rsidR="00B27C1F" w:rsidRDefault="00B27C1F">
            <w:pPr>
              <w:pStyle w:val="BodyText"/>
              <w:jc w:val="left"/>
              <w:rPr>
                <w:bCs/>
                <w:iCs/>
                <w:sz w:val="20"/>
              </w:rPr>
            </w:pPr>
            <w:r>
              <w:rPr>
                <w:bCs/>
                <w:iCs/>
                <w:sz w:val="20"/>
              </w:rPr>
              <w:t>cleaning swab, cork grease, soft cloth, small water container,</w:t>
            </w:r>
          </w:p>
          <w:p w14:paraId="0A9A5001" w14:textId="2B6D6544" w:rsidR="00B27C1F" w:rsidRDefault="002C20FD" w:rsidP="00CA1A1F">
            <w:pPr>
              <w:pStyle w:val="BodyText"/>
              <w:jc w:val="left"/>
              <w:rPr>
                <w:bCs/>
                <w:iCs/>
                <w:sz w:val="20"/>
              </w:rPr>
            </w:pPr>
            <w:r>
              <w:rPr>
                <w:bCs/>
                <w:iCs/>
                <w:sz w:val="20"/>
              </w:rPr>
              <w:t xml:space="preserve"> three or more working </w:t>
            </w:r>
            <w:r w:rsidR="00B27C1F">
              <w:rPr>
                <w:bCs/>
                <w:iCs/>
                <w:sz w:val="20"/>
              </w:rPr>
              <w:t>reeds (consult private instructor as to brand and t</w:t>
            </w:r>
            <w:r w:rsidR="00CA1A1F">
              <w:rPr>
                <w:bCs/>
                <w:iCs/>
                <w:sz w:val="20"/>
              </w:rPr>
              <w:t>hick</w:t>
            </w:r>
            <w:r w:rsidR="00B27C1F">
              <w:rPr>
                <w:bCs/>
                <w:iCs/>
                <w:sz w:val="20"/>
              </w:rPr>
              <w:t>ness)</w:t>
            </w:r>
          </w:p>
        </w:tc>
      </w:tr>
      <w:tr w:rsidR="00B27C1F" w14:paraId="0E4003AC" w14:textId="77777777" w:rsidTr="004E59A7">
        <w:tc>
          <w:tcPr>
            <w:tcW w:w="1800" w:type="dxa"/>
            <w:vAlign w:val="center"/>
          </w:tcPr>
          <w:p w14:paraId="46F63266" w14:textId="77777777" w:rsidR="00B27C1F" w:rsidRDefault="00B27C1F">
            <w:pPr>
              <w:pStyle w:val="BodyText"/>
              <w:jc w:val="center"/>
              <w:rPr>
                <w:rFonts w:ascii="Tahoma" w:hAnsi="Tahoma" w:cs="Tahoma"/>
                <w:bCs/>
                <w:iCs/>
                <w:sz w:val="20"/>
              </w:rPr>
            </w:pPr>
            <w:r>
              <w:rPr>
                <w:rFonts w:ascii="Tahoma" w:hAnsi="Tahoma" w:cs="Tahoma"/>
                <w:bCs/>
                <w:iCs/>
                <w:sz w:val="20"/>
              </w:rPr>
              <w:t>CLARINET/</w:t>
            </w:r>
          </w:p>
          <w:p w14:paraId="6DF84CBE" w14:textId="77777777" w:rsidR="00B27C1F" w:rsidRDefault="00B27C1F">
            <w:pPr>
              <w:pStyle w:val="BodyText"/>
              <w:jc w:val="center"/>
              <w:rPr>
                <w:rFonts w:ascii="Tahoma" w:hAnsi="Tahoma" w:cs="Tahoma"/>
                <w:sz w:val="20"/>
              </w:rPr>
            </w:pPr>
            <w:r>
              <w:rPr>
                <w:rFonts w:ascii="Tahoma" w:hAnsi="Tahoma" w:cs="Tahoma"/>
                <w:bCs/>
                <w:iCs/>
                <w:sz w:val="20"/>
              </w:rPr>
              <w:t>BASS CLARINET</w:t>
            </w:r>
          </w:p>
        </w:tc>
        <w:tc>
          <w:tcPr>
            <w:tcW w:w="9030" w:type="dxa"/>
            <w:vAlign w:val="center"/>
          </w:tcPr>
          <w:p w14:paraId="79DC29E4" w14:textId="016CCB77" w:rsidR="00B27C1F" w:rsidRDefault="008C60B0" w:rsidP="00413F49">
            <w:pPr>
              <w:pStyle w:val="BodyText"/>
              <w:jc w:val="left"/>
              <w:rPr>
                <w:sz w:val="20"/>
              </w:rPr>
            </w:pPr>
            <w:proofErr w:type="spellStart"/>
            <w:r>
              <w:rPr>
                <w:bCs/>
                <w:iCs/>
                <w:sz w:val="20"/>
              </w:rPr>
              <w:t>Vandoren</w:t>
            </w:r>
            <w:proofErr w:type="spellEnd"/>
            <w:r>
              <w:rPr>
                <w:bCs/>
                <w:iCs/>
                <w:sz w:val="20"/>
              </w:rPr>
              <w:t xml:space="preserve"> 5RV Lyre (Profile 88) or </w:t>
            </w:r>
            <w:proofErr w:type="spellStart"/>
            <w:r>
              <w:rPr>
                <w:bCs/>
                <w:iCs/>
                <w:sz w:val="20"/>
              </w:rPr>
              <w:t>Fobes</w:t>
            </w:r>
            <w:proofErr w:type="spellEnd"/>
            <w:r>
              <w:rPr>
                <w:bCs/>
                <w:iCs/>
                <w:sz w:val="20"/>
              </w:rPr>
              <w:t xml:space="preserve"> Debut mouthpiece.  </w:t>
            </w:r>
            <w:r w:rsidR="00981589">
              <w:rPr>
                <w:bCs/>
                <w:iCs/>
                <w:sz w:val="20"/>
              </w:rPr>
              <w:t xml:space="preserve">Silk </w:t>
            </w:r>
            <w:r w:rsidR="00B27C1F">
              <w:rPr>
                <w:bCs/>
                <w:iCs/>
                <w:sz w:val="20"/>
              </w:rPr>
              <w:t xml:space="preserve">cleaning swab, cork grease, soft cloth, </w:t>
            </w:r>
            <w:proofErr w:type="spellStart"/>
            <w:r w:rsidR="00B27C1F">
              <w:rPr>
                <w:bCs/>
                <w:iCs/>
                <w:sz w:val="20"/>
              </w:rPr>
              <w:t>Vandoren</w:t>
            </w:r>
            <w:proofErr w:type="spellEnd"/>
            <w:r w:rsidR="00B27C1F">
              <w:rPr>
                <w:bCs/>
                <w:iCs/>
                <w:sz w:val="20"/>
              </w:rPr>
              <w:t xml:space="preserve"> or </w:t>
            </w:r>
            <w:proofErr w:type="spellStart"/>
            <w:r w:rsidR="00981589">
              <w:rPr>
                <w:bCs/>
                <w:iCs/>
                <w:sz w:val="20"/>
              </w:rPr>
              <w:t>D’Addario</w:t>
            </w:r>
            <w:proofErr w:type="spellEnd"/>
            <w:r w:rsidR="00981589">
              <w:rPr>
                <w:bCs/>
                <w:iCs/>
                <w:sz w:val="20"/>
              </w:rPr>
              <w:t xml:space="preserve"> </w:t>
            </w:r>
            <w:r w:rsidR="00413F49">
              <w:rPr>
                <w:bCs/>
                <w:iCs/>
                <w:sz w:val="20"/>
              </w:rPr>
              <w:t xml:space="preserve">Reserve </w:t>
            </w:r>
            <w:r w:rsidR="00FA777D">
              <w:rPr>
                <w:bCs/>
                <w:iCs/>
                <w:sz w:val="20"/>
              </w:rPr>
              <w:t>reeds</w:t>
            </w:r>
            <w:r w:rsidR="00981589">
              <w:rPr>
                <w:bCs/>
                <w:iCs/>
                <w:sz w:val="20"/>
              </w:rPr>
              <w:t xml:space="preserve"> </w:t>
            </w:r>
            <w:r>
              <w:rPr>
                <w:bCs/>
                <w:iCs/>
                <w:sz w:val="20"/>
              </w:rPr>
              <w:t>(size 3)</w:t>
            </w:r>
          </w:p>
        </w:tc>
      </w:tr>
      <w:tr w:rsidR="00B27C1F" w14:paraId="0F026DC1" w14:textId="77777777" w:rsidTr="004E59A7">
        <w:tc>
          <w:tcPr>
            <w:tcW w:w="1800" w:type="dxa"/>
            <w:vAlign w:val="center"/>
          </w:tcPr>
          <w:p w14:paraId="48D98A11" w14:textId="77777777" w:rsidR="00B27C1F" w:rsidRDefault="00B27C1F">
            <w:pPr>
              <w:pStyle w:val="BodyText"/>
              <w:jc w:val="center"/>
              <w:rPr>
                <w:rFonts w:ascii="Tahoma" w:hAnsi="Tahoma" w:cs="Tahoma"/>
                <w:sz w:val="20"/>
              </w:rPr>
            </w:pPr>
            <w:r>
              <w:rPr>
                <w:rFonts w:ascii="Tahoma" w:hAnsi="Tahoma" w:cs="Tahoma"/>
                <w:sz w:val="20"/>
              </w:rPr>
              <w:t>SAXOPHONE</w:t>
            </w:r>
          </w:p>
        </w:tc>
        <w:tc>
          <w:tcPr>
            <w:tcW w:w="9030" w:type="dxa"/>
            <w:vAlign w:val="center"/>
          </w:tcPr>
          <w:p w14:paraId="7CE8EE14" w14:textId="1A35B851" w:rsidR="00B27C1F" w:rsidRDefault="008C60B0" w:rsidP="008C60B0">
            <w:pPr>
              <w:pStyle w:val="BodyText"/>
              <w:jc w:val="left"/>
              <w:rPr>
                <w:sz w:val="20"/>
              </w:rPr>
            </w:pPr>
            <w:r>
              <w:rPr>
                <w:bCs/>
                <w:iCs/>
                <w:sz w:val="20"/>
              </w:rPr>
              <w:t xml:space="preserve">Selmer Paris S80 C* or </w:t>
            </w:r>
            <w:proofErr w:type="spellStart"/>
            <w:r w:rsidR="00413F49">
              <w:rPr>
                <w:bCs/>
                <w:iCs/>
                <w:sz w:val="20"/>
              </w:rPr>
              <w:t>Vandoren</w:t>
            </w:r>
            <w:proofErr w:type="spellEnd"/>
            <w:r w:rsidR="00413F49">
              <w:rPr>
                <w:bCs/>
                <w:iCs/>
                <w:sz w:val="20"/>
              </w:rPr>
              <w:t xml:space="preserve"> Optimum </w:t>
            </w:r>
            <w:r w:rsidR="00603BDC">
              <w:rPr>
                <w:bCs/>
                <w:iCs/>
                <w:sz w:val="20"/>
              </w:rPr>
              <w:t xml:space="preserve">AL3 </w:t>
            </w:r>
            <w:r w:rsidR="00413F49">
              <w:rPr>
                <w:bCs/>
                <w:iCs/>
                <w:sz w:val="20"/>
              </w:rPr>
              <w:t xml:space="preserve">mouthpiece.  </w:t>
            </w:r>
            <w:r>
              <w:rPr>
                <w:bCs/>
                <w:iCs/>
                <w:sz w:val="20"/>
              </w:rPr>
              <w:t xml:space="preserve">Silk </w:t>
            </w:r>
            <w:r w:rsidR="00B27C1F">
              <w:rPr>
                <w:bCs/>
                <w:iCs/>
                <w:sz w:val="20"/>
              </w:rPr>
              <w:t xml:space="preserve">cleaning swab, cork grease, soft cloth, neck strap, </w:t>
            </w:r>
            <w:proofErr w:type="spellStart"/>
            <w:r w:rsidR="00B27C1F">
              <w:rPr>
                <w:bCs/>
                <w:iCs/>
                <w:sz w:val="20"/>
              </w:rPr>
              <w:t>Vando</w:t>
            </w:r>
            <w:r w:rsidR="00FA777D">
              <w:rPr>
                <w:bCs/>
                <w:iCs/>
                <w:sz w:val="20"/>
              </w:rPr>
              <w:t>ren</w:t>
            </w:r>
            <w:proofErr w:type="spellEnd"/>
            <w:r w:rsidR="00FA777D">
              <w:rPr>
                <w:bCs/>
                <w:iCs/>
                <w:sz w:val="20"/>
              </w:rPr>
              <w:t xml:space="preserve"> or </w:t>
            </w:r>
            <w:proofErr w:type="spellStart"/>
            <w:r>
              <w:rPr>
                <w:bCs/>
                <w:iCs/>
                <w:sz w:val="20"/>
              </w:rPr>
              <w:t>D’Addario</w:t>
            </w:r>
            <w:proofErr w:type="spellEnd"/>
            <w:r w:rsidR="00413F49">
              <w:rPr>
                <w:bCs/>
                <w:iCs/>
                <w:sz w:val="20"/>
              </w:rPr>
              <w:t xml:space="preserve"> Reserve</w:t>
            </w:r>
            <w:r>
              <w:rPr>
                <w:bCs/>
                <w:iCs/>
                <w:sz w:val="20"/>
              </w:rPr>
              <w:t xml:space="preserve"> reeds (size 3)</w:t>
            </w:r>
          </w:p>
        </w:tc>
      </w:tr>
      <w:tr w:rsidR="00B27C1F" w14:paraId="2B330236" w14:textId="77777777" w:rsidTr="004E59A7">
        <w:tc>
          <w:tcPr>
            <w:tcW w:w="1800" w:type="dxa"/>
            <w:vAlign w:val="center"/>
          </w:tcPr>
          <w:p w14:paraId="6B393B95" w14:textId="77777777" w:rsidR="00B27C1F" w:rsidRDefault="00B27C1F">
            <w:pPr>
              <w:pStyle w:val="BodyText"/>
              <w:jc w:val="center"/>
              <w:rPr>
                <w:rFonts w:ascii="Tahoma" w:hAnsi="Tahoma" w:cs="Tahoma"/>
                <w:sz w:val="20"/>
              </w:rPr>
            </w:pPr>
            <w:r>
              <w:rPr>
                <w:rFonts w:ascii="Tahoma" w:hAnsi="Tahoma" w:cs="Tahoma"/>
                <w:sz w:val="20"/>
              </w:rPr>
              <w:t>TRUMPET</w:t>
            </w:r>
          </w:p>
        </w:tc>
        <w:tc>
          <w:tcPr>
            <w:tcW w:w="9030" w:type="dxa"/>
            <w:vAlign w:val="center"/>
          </w:tcPr>
          <w:p w14:paraId="0DAFC55C" w14:textId="4D1F8B81" w:rsidR="00B27C1F" w:rsidRDefault="00D42923">
            <w:pPr>
              <w:pStyle w:val="BodyText"/>
              <w:jc w:val="left"/>
              <w:rPr>
                <w:sz w:val="20"/>
              </w:rPr>
            </w:pPr>
            <w:r>
              <w:rPr>
                <w:bCs/>
                <w:iCs/>
                <w:sz w:val="20"/>
              </w:rPr>
              <w:t xml:space="preserve">Bach 5C mouthpiece, </w:t>
            </w:r>
            <w:r w:rsidR="00413F49">
              <w:rPr>
                <w:bCs/>
                <w:iCs/>
                <w:sz w:val="20"/>
              </w:rPr>
              <w:t xml:space="preserve">Al Cass </w:t>
            </w:r>
            <w:r>
              <w:rPr>
                <w:bCs/>
                <w:iCs/>
                <w:sz w:val="20"/>
              </w:rPr>
              <w:t xml:space="preserve">fast </w:t>
            </w:r>
            <w:r w:rsidR="00B27C1F">
              <w:rPr>
                <w:bCs/>
                <w:iCs/>
                <w:sz w:val="20"/>
              </w:rPr>
              <w:t>valve oil, tuning slide grease, cleaning snake, mouthpiece brush, mutes as needed</w:t>
            </w:r>
          </w:p>
        </w:tc>
      </w:tr>
      <w:tr w:rsidR="00B27C1F" w14:paraId="4B195176" w14:textId="77777777" w:rsidTr="004E59A7">
        <w:tc>
          <w:tcPr>
            <w:tcW w:w="1800" w:type="dxa"/>
            <w:vAlign w:val="center"/>
          </w:tcPr>
          <w:p w14:paraId="5EE89666" w14:textId="77777777" w:rsidR="00B27C1F" w:rsidRDefault="00B27C1F">
            <w:pPr>
              <w:pStyle w:val="BodyText"/>
              <w:jc w:val="center"/>
              <w:rPr>
                <w:rFonts w:ascii="Tahoma" w:hAnsi="Tahoma" w:cs="Tahoma"/>
                <w:sz w:val="20"/>
              </w:rPr>
            </w:pPr>
            <w:r>
              <w:rPr>
                <w:rFonts w:ascii="Tahoma" w:hAnsi="Tahoma" w:cs="Tahoma"/>
                <w:sz w:val="20"/>
              </w:rPr>
              <w:t>HORN</w:t>
            </w:r>
          </w:p>
        </w:tc>
        <w:tc>
          <w:tcPr>
            <w:tcW w:w="9030" w:type="dxa"/>
            <w:vAlign w:val="center"/>
          </w:tcPr>
          <w:p w14:paraId="1BDEBD85" w14:textId="600FBDD1" w:rsidR="00B27C1F" w:rsidRDefault="00D42923">
            <w:pPr>
              <w:pStyle w:val="BodyText"/>
              <w:jc w:val="left"/>
              <w:rPr>
                <w:sz w:val="20"/>
              </w:rPr>
            </w:pPr>
            <w:proofErr w:type="spellStart"/>
            <w:r>
              <w:rPr>
                <w:bCs/>
                <w:iCs/>
                <w:sz w:val="20"/>
              </w:rPr>
              <w:t>Farkas</w:t>
            </w:r>
            <w:proofErr w:type="spellEnd"/>
            <w:r>
              <w:rPr>
                <w:bCs/>
                <w:iCs/>
                <w:sz w:val="20"/>
              </w:rPr>
              <w:t xml:space="preserve"> MDC mouthpiece, </w:t>
            </w:r>
            <w:r w:rsidR="00CA54EB">
              <w:rPr>
                <w:bCs/>
                <w:iCs/>
                <w:sz w:val="20"/>
              </w:rPr>
              <w:t xml:space="preserve">Holton </w:t>
            </w:r>
            <w:proofErr w:type="spellStart"/>
            <w:r w:rsidR="00B27C1F">
              <w:rPr>
                <w:bCs/>
                <w:iCs/>
                <w:sz w:val="20"/>
              </w:rPr>
              <w:t>rotor</w:t>
            </w:r>
            <w:r w:rsidR="00CA54EB">
              <w:rPr>
                <w:bCs/>
                <w:iCs/>
                <w:sz w:val="20"/>
              </w:rPr>
              <w:t>y</w:t>
            </w:r>
            <w:proofErr w:type="spellEnd"/>
            <w:r w:rsidR="00B27C1F">
              <w:rPr>
                <w:bCs/>
                <w:iCs/>
                <w:sz w:val="20"/>
              </w:rPr>
              <w:t xml:space="preserve"> valve oil, tuning slide grease, cleaning snake, mouthpiece brush</w:t>
            </w:r>
          </w:p>
        </w:tc>
      </w:tr>
      <w:tr w:rsidR="00B27C1F" w14:paraId="5EF32B9C" w14:textId="77777777" w:rsidTr="004E59A7">
        <w:tc>
          <w:tcPr>
            <w:tcW w:w="1800" w:type="dxa"/>
            <w:vAlign w:val="center"/>
          </w:tcPr>
          <w:p w14:paraId="2556F3E9" w14:textId="77777777" w:rsidR="00B27C1F" w:rsidRDefault="00B27C1F">
            <w:pPr>
              <w:pStyle w:val="BodyText"/>
              <w:jc w:val="center"/>
              <w:rPr>
                <w:rFonts w:ascii="Tahoma" w:hAnsi="Tahoma" w:cs="Tahoma"/>
                <w:sz w:val="20"/>
              </w:rPr>
            </w:pPr>
            <w:r>
              <w:rPr>
                <w:rFonts w:ascii="Tahoma" w:hAnsi="Tahoma" w:cs="Tahoma"/>
                <w:sz w:val="20"/>
              </w:rPr>
              <w:t>TROMBONE</w:t>
            </w:r>
          </w:p>
        </w:tc>
        <w:tc>
          <w:tcPr>
            <w:tcW w:w="9030" w:type="dxa"/>
            <w:vAlign w:val="center"/>
          </w:tcPr>
          <w:p w14:paraId="13D7F588" w14:textId="4489504C" w:rsidR="00B27C1F" w:rsidRDefault="00CA54EB" w:rsidP="00CA54EB">
            <w:pPr>
              <w:pStyle w:val="BodyText"/>
              <w:jc w:val="left"/>
              <w:rPr>
                <w:sz w:val="20"/>
              </w:rPr>
            </w:pPr>
            <w:r>
              <w:rPr>
                <w:sz w:val="20"/>
              </w:rPr>
              <w:t xml:space="preserve">Bach 6 1/2 AL mouthpiece, Slide-O-Mix (black </w:t>
            </w:r>
            <w:proofErr w:type="spellStart"/>
            <w:r>
              <w:rPr>
                <w:sz w:val="20"/>
              </w:rPr>
              <w:t>cap</w:t>
            </w:r>
            <w:proofErr w:type="gramStart"/>
            <w:r>
              <w:rPr>
                <w:sz w:val="20"/>
              </w:rPr>
              <w:t>..</w:t>
            </w:r>
            <w:proofErr w:type="gramEnd"/>
            <w:r>
              <w:rPr>
                <w:sz w:val="20"/>
              </w:rPr>
              <w:t>pre</w:t>
            </w:r>
            <w:proofErr w:type="spellEnd"/>
            <w:r>
              <w:rPr>
                <w:sz w:val="20"/>
              </w:rPr>
              <w:t xml:space="preserve"> mixed), s</w:t>
            </w:r>
            <w:r w:rsidR="00B27C1F">
              <w:rPr>
                <w:sz w:val="20"/>
              </w:rPr>
              <w:t xml:space="preserve">pray bottle, </w:t>
            </w:r>
            <w:r w:rsidR="004E59A7">
              <w:rPr>
                <w:sz w:val="20"/>
              </w:rPr>
              <w:t xml:space="preserve">tuning slide grease, </w:t>
            </w:r>
            <w:r w:rsidR="00B27C1F">
              <w:rPr>
                <w:sz w:val="20"/>
              </w:rPr>
              <w:t>cleaning snake, mouthpiece brush</w:t>
            </w:r>
          </w:p>
        </w:tc>
      </w:tr>
      <w:tr w:rsidR="00B27C1F" w14:paraId="77BE13D0" w14:textId="77777777" w:rsidTr="004E59A7">
        <w:tc>
          <w:tcPr>
            <w:tcW w:w="1800" w:type="dxa"/>
            <w:vAlign w:val="center"/>
          </w:tcPr>
          <w:p w14:paraId="31DCEB45" w14:textId="77777777" w:rsidR="00B27C1F" w:rsidRDefault="00B27C1F">
            <w:pPr>
              <w:pStyle w:val="BodyText"/>
              <w:jc w:val="center"/>
              <w:rPr>
                <w:rFonts w:ascii="Tahoma" w:hAnsi="Tahoma" w:cs="Tahoma"/>
                <w:sz w:val="20"/>
              </w:rPr>
            </w:pPr>
            <w:r>
              <w:rPr>
                <w:rFonts w:ascii="Tahoma" w:hAnsi="Tahoma" w:cs="Tahoma"/>
                <w:sz w:val="20"/>
              </w:rPr>
              <w:t>BARITONE/TUBA</w:t>
            </w:r>
          </w:p>
        </w:tc>
        <w:tc>
          <w:tcPr>
            <w:tcW w:w="9030" w:type="dxa"/>
            <w:vAlign w:val="center"/>
          </w:tcPr>
          <w:p w14:paraId="033A899E" w14:textId="607FED34" w:rsidR="00B27C1F" w:rsidRDefault="00CA54EB">
            <w:pPr>
              <w:pStyle w:val="BodyText"/>
              <w:jc w:val="left"/>
              <w:rPr>
                <w:sz w:val="20"/>
              </w:rPr>
            </w:pPr>
            <w:r>
              <w:rPr>
                <w:bCs/>
                <w:iCs/>
                <w:sz w:val="20"/>
              </w:rPr>
              <w:t xml:space="preserve">Bach 6 1/2AL (Euphonium), Conn </w:t>
            </w:r>
            <w:proofErr w:type="spellStart"/>
            <w:r>
              <w:rPr>
                <w:bCs/>
                <w:iCs/>
                <w:sz w:val="20"/>
              </w:rPr>
              <w:t>Helleberg</w:t>
            </w:r>
            <w:proofErr w:type="spellEnd"/>
            <w:r>
              <w:rPr>
                <w:bCs/>
                <w:iCs/>
                <w:sz w:val="20"/>
              </w:rPr>
              <w:t xml:space="preserve"> 120 (tuba), Al Cass fast </w:t>
            </w:r>
            <w:r w:rsidR="00B27C1F">
              <w:rPr>
                <w:bCs/>
                <w:iCs/>
                <w:sz w:val="20"/>
              </w:rPr>
              <w:t>valve oil, tuning slide grease, mouthpiece brush</w:t>
            </w:r>
          </w:p>
        </w:tc>
      </w:tr>
      <w:tr w:rsidR="00B27C1F" w14:paraId="10D49715" w14:textId="77777777" w:rsidTr="004E59A7">
        <w:tc>
          <w:tcPr>
            <w:tcW w:w="1800" w:type="dxa"/>
            <w:vAlign w:val="center"/>
          </w:tcPr>
          <w:p w14:paraId="520B1337" w14:textId="77777777" w:rsidR="00B27C1F" w:rsidRDefault="00B27C1F">
            <w:pPr>
              <w:pStyle w:val="BodyText"/>
              <w:jc w:val="center"/>
              <w:rPr>
                <w:rFonts w:ascii="Tahoma" w:hAnsi="Tahoma" w:cs="Tahoma"/>
                <w:sz w:val="20"/>
              </w:rPr>
            </w:pPr>
            <w:r>
              <w:rPr>
                <w:rFonts w:ascii="Tahoma" w:hAnsi="Tahoma" w:cs="Tahoma"/>
                <w:sz w:val="20"/>
              </w:rPr>
              <w:t>PERCUSSION</w:t>
            </w:r>
          </w:p>
        </w:tc>
        <w:tc>
          <w:tcPr>
            <w:tcW w:w="9030" w:type="dxa"/>
            <w:vAlign w:val="center"/>
          </w:tcPr>
          <w:p w14:paraId="0DED111B" w14:textId="77777777" w:rsidR="00B27C1F" w:rsidRDefault="00B27C1F">
            <w:pPr>
              <w:pStyle w:val="BodyText"/>
              <w:jc w:val="left"/>
              <w:rPr>
                <w:bCs/>
                <w:iCs/>
                <w:sz w:val="20"/>
              </w:rPr>
            </w:pPr>
            <w:r>
              <w:rPr>
                <w:sz w:val="20"/>
              </w:rPr>
              <w:t>6</w:t>
            </w:r>
            <w:r>
              <w:rPr>
                <w:sz w:val="20"/>
                <w:vertAlign w:val="superscript"/>
              </w:rPr>
              <w:t>th:</w:t>
            </w:r>
            <w:r>
              <w:rPr>
                <w:sz w:val="20"/>
              </w:rPr>
              <w:t xml:space="preserve">  b</w:t>
            </w:r>
            <w:r>
              <w:rPr>
                <w:bCs/>
                <w:iCs/>
                <w:sz w:val="20"/>
              </w:rPr>
              <w:t>ell kit, medium hard rubber mallets, practice pad, Vic Firth 5A snare sticks</w:t>
            </w:r>
            <w:r w:rsidR="00985DA8">
              <w:rPr>
                <w:bCs/>
                <w:iCs/>
                <w:sz w:val="20"/>
              </w:rPr>
              <w:t>, stick/mallet bag</w:t>
            </w:r>
          </w:p>
          <w:p w14:paraId="5AB5F067" w14:textId="26E4C698" w:rsidR="00CA54EB" w:rsidRPr="00CA54EB" w:rsidRDefault="00CA54EB" w:rsidP="00985DA8">
            <w:pPr>
              <w:pStyle w:val="BodyText"/>
              <w:jc w:val="left"/>
              <w:rPr>
                <w:bCs/>
                <w:iCs/>
                <w:sz w:val="20"/>
              </w:rPr>
            </w:pPr>
            <w:r>
              <w:rPr>
                <w:sz w:val="20"/>
              </w:rPr>
              <w:t>+</w:t>
            </w:r>
            <w:r w:rsidR="00B27C1F">
              <w:rPr>
                <w:sz w:val="20"/>
              </w:rPr>
              <w:t>7</w:t>
            </w:r>
            <w:r w:rsidR="00B27C1F">
              <w:rPr>
                <w:sz w:val="20"/>
                <w:vertAlign w:val="superscript"/>
              </w:rPr>
              <w:t>th</w:t>
            </w:r>
            <w:r w:rsidR="00B27C1F">
              <w:rPr>
                <w:sz w:val="20"/>
              </w:rPr>
              <w:t>/8</w:t>
            </w:r>
            <w:r w:rsidR="00B27C1F">
              <w:rPr>
                <w:sz w:val="20"/>
                <w:vertAlign w:val="superscript"/>
              </w:rPr>
              <w:t>th</w:t>
            </w:r>
            <w:r w:rsidR="00B27C1F">
              <w:rPr>
                <w:sz w:val="20"/>
              </w:rPr>
              <w:t>:</w:t>
            </w:r>
            <w:r w:rsidR="007B4F1B">
              <w:rPr>
                <w:sz w:val="20"/>
              </w:rPr>
              <w:t xml:space="preserve">  snare drum</w:t>
            </w:r>
            <w:r w:rsidR="005764C2">
              <w:rPr>
                <w:sz w:val="20"/>
              </w:rPr>
              <w:t xml:space="preserve"> (for home use)</w:t>
            </w:r>
            <w:r w:rsidR="007B4F1B">
              <w:rPr>
                <w:sz w:val="20"/>
              </w:rPr>
              <w:t xml:space="preserve">, </w:t>
            </w:r>
            <w:r w:rsidR="00B27C1F">
              <w:rPr>
                <w:bCs/>
                <w:iCs/>
                <w:sz w:val="20"/>
              </w:rPr>
              <w:t xml:space="preserve">medium yarn mallets, medium timpani mallets, pitch pipe  </w:t>
            </w:r>
          </w:p>
        </w:tc>
      </w:tr>
    </w:tbl>
    <w:p w14:paraId="46B4B72D" w14:textId="77777777" w:rsidR="00B27C1F" w:rsidRDefault="00B27C1F">
      <w:pPr>
        <w:pStyle w:val="BodyText"/>
        <w:jc w:val="left"/>
        <w:rPr>
          <w:sz w:val="20"/>
        </w:rPr>
      </w:pPr>
    </w:p>
    <w:p w14:paraId="1DE41C2E" w14:textId="6A01CC23" w:rsidR="00B27C1F" w:rsidRPr="00AD3F55" w:rsidRDefault="00B27C1F">
      <w:pPr>
        <w:pStyle w:val="BodyText"/>
        <w:ind w:left="1440" w:hanging="1440"/>
        <w:rPr>
          <w:i/>
          <w:sz w:val="20"/>
        </w:rPr>
      </w:pPr>
      <w:r w:rsidRPr="00AD3F55">
        <w:rPr>
          <w:i/>
          <w:sz w:val="20"/>
        </w:rPr>
        <w:t>NOTE:</w:t>
      </w:r>
      <w:r w:rsidRPr="00AD3F55">
        <w:rPr>
          <w:i/>
          <w:sz w:val="20"/>
        </w:rPr>
        <w:tab/>
      </w:r>
      <w:r w:rsidRPr="00CA54EB">
        <w:rPr>
          <w:b/>
          <w:i/>
          <w:sz w:val="20"/>
        </w:rPr>
        <w:t xml:space="preserve">Reed players must have at least </w:t>
      </w:r>
      <w:r w:rsidR="00CA54EB" w:rsidRPr="00CA54EB">
        <w:rPr>
          <w:b/>
          <w:i/>
          <w:sz w:val="20"/>
        </w:rPr>
        <w:t>4</w:t>
      </w:r>
      <w:r w:rsidRPr="00CA54EB">
        <w:rPr>
          <w:b/>
          <w:i/>
          <w:sz w:val="20"/>
        </w:rPr>
        <w:t xml:space="preserve"> playable reeds at all times.  It is generally less expensive (per reed) to buy them by the box rather than individually.</w:t>
      </w:r>
    </w:p>
    <w:p w14:paraId="5319DA97" w14:textId="77777777" w:rsidR="00B27C1F" w:rsidRDefault="00B27C1F">
      <w:pPr>
        <w:pStyle w:val="BodyText"/>
        <w:ind w:left="1440" w:hanging="1440"/>
        <w:jc w:val="left"/>
        <w:rPr>
          <w:sz w:val="20"/>
        </w:rPr>
      </w:pPr>
    </w:p>
    <w:p w14:paraId="21E3B071" w14:textId="77777777" w:rsidR="00B27C1F" w:rsidRDefault="00B27C1F">
      <w:pPr>
        <w:pStyle w:val="BodyText"/>
        <w:ind w:left="1440" w:hanging="1440"/>
        <w:jc w:val="left"/>
        <w:rPr>
          <w:sz w:val="20"/>
        </w:rPr>
      </w:pPr>
    </w:p>
    <w:p w14:paraId="36F4B3DF" w14:textId="77777777" w:rsidR="00B27C1F" w:rsidRDefault="00B27C1F">
      <w:pPr>
        <w:pStyle w:val="BodyText"/>
        <w:ind w:left="1440" w:hanging="1440"/>
        <w:jc w:val="left"/>
        <w:rPr>
          <w:b/>
          <w:bCs/>
        </w:rPr>
      </w:pPr>
      <w:r>
        <w:rPr>
          <w:b/>
          <w:bCs/>
        </w:rPr>
        <w:t>Concert Attire</w:t>
      </w:r>
    </w:p>
    <w:p w14:paraId="64A53D2A" w14:textId="77777777" w:rsidR="00B27C1F" w:rsidRDefault="00B27C1F">
      <w:pPr>
        <w:pStyle w:val="BodyText"/>
        <w:ind w:left="1440" w:hanging="1440"/>
        <w:jc w:val="left"/>
        <w:rPr>
          <w:sz w:val="20"/>
        </w:rPr>
      </w:pPr>
    </w:p>
    <w:tbl>
      <w:tblPr>
        <w:tblW w:w="10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4506"/>
        <w:gridCol w:w="5070"/>
      </w:tblGrid>
      <w:tr w:rsidR="00B27C1F" w14:paraId="11E70D5B" w14:textId="77777777" w:rsidTr="00CE56D4">
        <w:tc>
          <w:tcPr>
            <w:tcW w:w="1254" w:type="dxa"/>
          </w:tcPr>
          <w:p w14:paraId="32285537" w14:textId="77777777" w:rsidR="00B27C1F" w:rsidRDefault="00B27C1F">
            <w:pPr>
              <w:pStyle w:val="BodyText"/>
              <w:jc w:val="center"/>
              <w:rPr>
                <w:sz w:val="20"/>
              </w:rPr>
            </w:pPr>
          </w:p>
        </w:tc>
        <w:tc>
          <w:tcPr>
            <w:tcW w:w="4506" w:type="dxa"/>
          </w:tcPr>
          <w:p w14:paraId="5059FA78" w14:textId="77777777" w:rsidR="00B27C1F" w:rsidRDefault="00B27C1F">
            <w:pPr>
              <w:pStyle w:val="BodyText"/>
              <w:jc w:val="center"/>
              <w:rPr>
                <w:rFonts w:ascii="Tahoma" w:hAnsi="Tahoma" w:cs="Tahoma"/>
                <w:sz w:val="20"/>
              </w:rPr>
            </w:pPr>
            <w:r>
              <w:rPr>
                <w:rFonts w:ascii="Tahoma" w:hAnsi="Tahoma" w:cs="Tahoma"/>
                <w:sz w:val="20"/>
              </w:rPr>
              <w:t>BOYS’ ATTIRE</w:t>
            </w:r>
          </w:p>
        </w:tc>
        <w:tc>
          <w:tcPr>
            <w:tcW w:w="5070" w:type="dxa"/>
          </w:tcPr>
          <w:p w14:paraId="26EA9F1E" w14:textId="77777777" w:rsidR="00B27C1F" w:rsidRDefault="00B27C1F">
            <w:pPr>
              <w:pStyle w:val="BodyText"/>
              <w:jc w:val="center"/>
              <w:rPr>
                <w:rFonts w:ascii="Tahoma" w:hAnsi="Tahoma" w:cs="Tahoma"/>
                <w:sz w:val="20"/>
              </w:rPr>
            </w:pPr>
            <w:r>
              <w:rPr>
                <w:rFonts w:ascii="Tahoma" w:hAnsi="Tahoma" w:cs="Tahoma"/>
                <w:sz w:val="20"/>
              </w:rPr>
              <w:t>GIRLS’ ATTIRE</w:t>
            </w:r>
          </w:p>
        </w:tc>
      </w:tr>
      <w:tr w:rsidR="00B27C1F" w14:paraId="3789AFC7" w14:textId="77777777" w:rsidTr="00CE56D4">
        <w:tc>
          <w:tcPr>
            <w:tcW w:w="1254" w:type="dxa"/>
          </w:tcPr>
          <w:p w14:paraId="67F80C29" w14:textId="77777777" w:rsidR="00B27C1F" w:rsidRDefault="00B27C1F">
            <w:pPr>
              <w:pStyle w:val="BodyText"/>
              <w:jc w:val="center"/>
              <w:rPr>
                <w:rFonts w:ascii="Tahoma" w:hAnsi="Tahoma" w:cs="Tahoma"/>
                <w:sz w:val="20"/>
              </w:rPr>
            </w:pPr>
            <w:r>
              <w:rPr>
                <w:rFonts w:ascii="Tahoma" w:hAnsi="Tahoma" w:cs="Tahoma"/>
                <w:sz w:val="20"/>
              </w:rPr>
              <w:t>6</w:t>
            </w:r>
            <w:r>
              <w:rPr>
                <w:rFonts w:ascii="Tahoma" w:hAnsi="Tahoma" w:cs="Tahoma"/>
                <w:sz w:val="20"/>
                <w:vertAlign w:val="superscript"/>
              </w:rPr>
              <w:t>th</w:t>
            </w:r>
            <w:r>
              <w:rPr>
                <w:rFonts w:ascii="Tahoma" w:hAnsi="Tahoma" w:cs="Tahoma"/>
                <w:sz w:val="20"/>
              </w:rPr>
              <w:t xml:space="preserve"> grade</w:t>
            </w:r>
          </w:p>
        </w:tc>
        <w:tc>
          <w:tcPr>
            <w:tcW w:w="4506" w:type="dxa"/>
          </w:tcPr>
          <w:p w14:paraId="31F77243" w14:textId="2FC7FA86" w:rsidR="00B27C1F" w:rsidRDefault="004B7074">
            <w:pPr>
              <w:pStyle w:val="BodyText"/>
              <w:jc w:val="left"/>
              <w:rPr>
                <w:sz w:val="20"/>
              </w:rPr>
            </w:pPr>
            <w:r>
              <w:rPr>
                <w:sz w:val="20"/>
              </w:rPr>
              <w:t>Solid b</w:t>
            </w:r>
            <w:r w:rsidR="002E6789">
              <w:rPr>
                <w:sz w:val="20"/>
              </w:rPr>
              <w:t>lack</w:t>
            </w:r>
            <w:r w:rsidR="00B27C1F">
              <w:rPr>
                <w:sz w:val="20"/>
              </w:rPr>
              <w:t xml:space="preserve"> dress shoes (</w:t>
            </w:r>
            <w:r w:rsidR="00CE56D4">
              <w:rPr>
                <w:sz w:val="20"/>
              </w:rPr>
              <w:t xml:space="preserve">no </w:t>
            </w:r>
            <w:r w:rsidR="000515A6">
              <w:rPr>
                <w:sz w:val="20"/>
              </w:rPr>
              <w:t>sneakers</w:t>
            </w:r>
            <w:r>
              <w:rPr>
                <w:sz w:val="20"/>
              </w:rPr>
              <w:t>/</w:t>
            </w:r>
            <w:r w:rsidR="00CE56D4">
              <w:rPr>
                <w:sz w:val="20"/>
              </w:rPr>
              <w:t>flip-flops</w:t>
            </w:r>
            <w:r w:rsidR="00B27C1F">
              <w:rPr>
                <w:sz w:val="20"/>
              </w:rPr>
              <w:t>)</w:t>
            </w:r>
          </w:p>
          <w:p w14:paraId="7CE7475B" w14:textId="604A0B6B" w:rsidR="00B27C1F" w:rsidRDefault="004B7074">
            <w:pPr>
              <w:pStyle w:val="BodyText"/>
              <w:jc w:val="left"/>
              <w:rPr>
                <w:sz w:val="20"/>
              </w:rPr>
            </w:pPr>
            <w:r>
              <w:rPr>
                <w:sz w:val="20"/>
              </w:rPr>
              <w:t>Solid b</w:t>
            </w:r>
            <w:r w:rsidR="002E6789">
              <w:rPr>
                <w:sz w:val="20"/>
              </w:rPr>
              <w:t>lack</w:t>
            </w:r>
            <w:r w:rsidR="00B27C1F">
              <w:rPr>
                <w:sz w:val="20"/>
              </w:rPr>
              <w:t xml:space="preserve"> socks </w:t>
            </w:r>
          </w:p>
          <w:p w14:paraId="4FA97827" w14:textId="05083779" w:rsidR="00B27C1F" w:rsidRDefault="004B7074">
            <w:pPr>
              <w:pStyle w:val="BodyText"/>
              <w:jc w:val="left"/>
              <w:rPr>
                <w:sz w:val="20"/>
              </w:rPr>
            </w:pPr>
            <w:r>
              <w:rPr>
                <w:sz w:val="20"/>
              </w:rPr>
              <w:t>Solid b</w:t>
            </w:r>
            <w:r w:rsidR="002E6789">
              <w:rPr>
                <w:sz w:val="20"/>
              </w:rPr>
              <w:t>lack</w:t>
            </w:r>
            <w:r w:rsidR="00B27C1F">
              <w:rPr>
                <w:sz w:val="20"/>
              </w:rPr>
              <w:t xml:space="preserve"> dress pants (no jeans</w:t>
            </w:r>
            <w:r>
              <w:rPr>
                <w:sz w:val="20"/>
              </w:rPr>
              <w:t>/</w:t>
            </w:r>
            <w:r w:rsidR="00B27C1F">
              <w:rPr>
                <w:sz w:val="20"/>
              </w:rPr>
              <w:t>shorts)</w:t>
            </w:r>
          </w:p>
          <w:p w14:paraId="33734104" w14:textId="0F51C42A" w:rsidR="00B27C1F" w:rsidRDefault="004B7074">
            <w:pPr>
              <w:pStyle w:val="BodyText"/>
              <w:jc w:val="left"/>
              <w:rPr>
                <w:sz w:val="20"/>
              </w:rPr>
            </w:pPr>
            <w:r>
              <w:rPr>
                <w:sz w:val="20"/>
              </w:rPr>
              <w:t>Solid w</w:t>
            </w:r>
            <w:r w:rsidR="00B27C1F">
              <w:rPr>
                <w:sz w:val="20"/>
              </w:rPr>
              <w:t xml:space="preserve">hite </w:t>
            </w:r>
            <w:r w:rsidR="002E6789">
              <w:rPr>
                <w:sz w:val="20"/>
              </w:rPr>
              <w:t>long-sleeve</w:t>
            </w:r>
            <w:r w:rsidR="00B27C1F">
              <w:rPr>
                <w:sz w:val="20"/>
              </w:rPr>
              <w:t xml:space="preserve"> dress shirt</w:t>
            </w:r>
          </w:p>
          <w:p w14:paraId="67920FEA" w14:textId="77777777" w:rsidR="00B27C1F" w:rsidRDefault="00B27C1F">
            <w:pPr>
              <w:pStyle w:val="BodyText"/>
              <w:jc w:val="left"/>
              <w:rPr>
                <w:sz w:val="20"/>
              </w:rPr>
            </w:pPr>
            <w:r>
              <w:rPr>
                <w:sz w:val="20"/>
              </w:rPr>
              <w:t>Necktie</w:t>
            </w:r>
            <w:r w:rsidR="00DD6B11">
              <w:rPr>
                <w:sz w:val="20"/>
              </w:rPr>
              <w:t xml:space="preserve"> of any color</w:t>
            </w:r>
          </w:p>
        </w:tc>
        <w:tc>
          <w:tcPr>
            <w:tcW w:w="5070" w:type="dxa"/>
          </w:tcPr>
          <w:p w14:paraId="3A17DFB6" w14:textId="77777777" w:rsidR="004B7074" w:rsidRDefault="004B7074" w:rsidP="004B7074">
            <w:pPr>
              <w:pStyle w:val="BodyText"/>
              <w:jc w:val="left"/>
              <w:rPr>
                <w:sz w:val="20"/>
              </w:rPr>
            </w:pPr>
            <w:r>
              <w:rPr>
                <w:sz w:val="20"/>
              </w:rPr>
              <w:t>Solid black dress shoes (no sneakers/flip-flops)</w:t>
            </w:r>
          </w:p>
          <w:p w14:paraId="751FA54E" w14:textId="1367BB59" w:rsidR="00AD3F55" w:rsidRDefault="004B7074">
            <w:pPr>
              <w:pStyle w:val="BodyText"/>
              <w:jc w:val="left"/>
              <w:rPr>
                <w:sz w:val="20"/>
              </w:rPr>
            </w:pPr>
            <w:r>
              <w:rPr>
                <w:sz w:val="20"/>
              </w:rPr>
              <w:t>Solid b</w:t>
            </w:r>
            <w:r w:rsidR="00AD3F55">
              <w:rPr>
                <w:sz w:val="20"/>
              </w:rPr>
              <w:t>lack socks or hose</w:t>
            </w:r>
          </w:p>
          <w:p w14:paraId="5A15940D" w14:textId="0ED7942B" w:rsidR="00B27C1F" w:rsidRDefault="004B7074">
            <w:pPr>
              <w:pStyle w:val="BodyText"/>
              <w:jc w:val="left"/>
              <w:rPr>
                <w:sz w:val="20"/>
              </w:rPr>
            </w:pPr>
            <w:r>
              <w:rPr>
                <w:sz w:val="20"/>
              </w:rPr>
              <w:t>Solid b</w:t>
            </w:r>
            <w:r w:rsidR="002E6789">
              <w:rPr>
                <w:sz w:val="20"/>
              </w:rPr>
              <w:t>lack</w:t>
            </w:r>
            <w:r w:rsidR="00B27C1F">
              <w:rPr>
                <w:sz w:val="20"/>
              </w:rPr>
              <w:t xml:space="preserve"> slacks (no jeans</w:t>
            </w:r>
            <w:r>
              <w:rPr>
                <w:sz w:val="20"/>
              </w:rPr>
              <w:t>/s</w:t>
            </w:r>
            <w:r w:rsidR="00B27C1F">
              <w:rPr>
                <w:sz w:val="20"/>
              </w:rPr>
              <w:t>horts</w:t>
            </w:r>
            <w:r>
              <w:rPr>
                <w:sz w:val="20"/>
              </w:rPr>
              <w:t>/</w:t>
            </w:r>
            <w:r w:rsidR="0026315B">
              <w:rPr>
                <w:sz w:val="20"/>
              </w:rPr>
              <w:t>skirts</w:t>
            </w:r>
            <w:r w:rsidR="00B27C1F">
              <w:rPr>
                <w:sz w:val="20"/>
              </w:rPr>
              <w:t>)</w:t>
            </w:r>
          </w:p>
          <w:p w14:paraId="08DD9429" w14:textId="1049305E" w:rsidR="00B27C1F" w:rsidRDefault="004B7074" w:rsidP="002E6789">
            <w:pPr>
              <w:pStyle w:val="BodyText"/>
              <w:jc w:val="left"/>
              <w:rPr>
                <w:sz w:val="20"/>
              </w:rPr>
            </w:pPr>
            <w:r>
              <w:rPr>
                <w:sz w:val="20"/>
              </w:rPr>
              <w:t>Solid w</w:t>
            </w:r>
            <w:r w:rsidR="00B27C1F">
              <w:rPr>
                <w:sz w:val="20"/>
              </w:rPr>
              <w:t xml:space="preserve">hite </w:t>
            </w:r>
            <w:r w:rsidR="002E6789">
              <w:rPr>
                <w:sz w:val="20"/>
              </w:rPr>
              <w:t>long-sleeve or ¾ sleeve</w:t>
            </w:r>
            <w:r w:rsidR="00B27C1F">
              <w:rPr>
                <w:sz w:val="20"/>
              </w:rPr>
              <w:t xml:space="preserve"> top</w:t>
            </w:r>
          </w:p>
        </w:tc>
      </w:tr>
      <w:tr w:rsidR="00B27C1F" w14:paraId="27920307" w14:textId="77777777" w:rsidTr="00CE56D4">
        <w:tc>
          <w:tcPr>
            <w:tcW w:w="1254" w:type="dxa"/>
          </w:tcPr>
          <w:p w14:paraId="382938B0" w14:textId="77777777" w:rsidR="00B27C1F" w:rsidRDefault="00B27C1F">
            <w:pPr>
              <w:pStyle w:val="BodyText"/>
              <w:jc w:val="center"/>
              <w:rPr>
                <w:rFonts w:ascii="Tahoma" w:hAnsi="Tahoma" w:cs="Tahoma"/>
                <w:sz w:val="20"/>
              </w:rPr>
            </w:pPr>
            <w:r>
              <w:rPr>
                <w:rFonts w:ascii="Tahoma" w:hAnsi="Tahoma" w:cs="Tahoma"/>
                <w:sz w:val="20"/>
              </w:rPr>
              <w:t>7</w:t>
            </w:r>
            <w:r>
              <w:rPr>
                <w:rFonts w:ascii="Tahoma" w:hAnsi="Tahoma" w:cs="Tahoma"/>
                <w:sz w:val="20"/>
                <w:vertAlign w:val="superscript"/>
              </w:rPr>
              <w:t>th</w:t>
            </w:r>
            <w:r>
              <w:rPr>
                <w:rFonts w:ascii="Tahoma" w:hAnsi="Tahoma" w:cs="Tahoma"/>
                <w:sz w:val="20"/>
              </w:rPr>
              <w:t xml:space="preserve"> and 8</w:t>
            </w:r>
            <w:r>
              <w:rPr>
                <w:rFonts w:ascii="Tahoma" w:hAnsi="Tahoma" w:cs="Tahoma"/>
                <w:sz w:val="20"/>
                <w:vertAlign w:val="superscript"/>
              </w:rPr>
              <w:t>th</w:t>
            </w:r>
            <w:r>
              <w:rPr>
                <w:rFonts w:ascii="Tahoma" w:hAnsi="Tahoma" w:cs="Tahoma"/>
                <w:sz w:val="20"/>
              </w:rPr>
              <w:t xml:space="preserve"> grades</w:t>
            </w:r>
          </w:p>
        </w:tc>
        <w:tc>
          <w:tcPr>
            <w:tcW w:w="4506" w:type="dxa"/>
          </w:tcPr>
          <w:p w14:paraId="7143E006" w14:textId="77777777" w:rsidR="004B7074" w:rsidRDefault="004B7074" w:rsidP="004B7074">
            <w:pPr>
              <w:pStyle w:val="BodyText"/>
              <w:jc w:val="left"/>
              <w:rPr>
                <w:sz w:val="20"/>
              </w:rPr>
            </w:pPr>
            <w:r>
              <w:rPr>
                <w:sz w:val="20"/>
              </w:rPr>
              <w:t>Solid black dress shoes (no sneakers/flip-flops)</w:t>
            </w:r>
          </w:p>
          <w:p w14:paraId="790EA280" w14:textId="77777777" w:rsidR="004B7074" w:rsidRDefault="004B7074" w:rsidP="004B7074">
            <w:pPr>
              <w:pStyle w:val="BodyText"/>
              <w:jc w:val="left"/>
              <w:rPr>
                <w:sz w:val="20"/>
              </w:rPr>
            </w:pPr>
            <w:r>
              <w:rPr>
                <w:sz w:val="20"/>
              </w:rPr>
              <w:t xml:space="preserve">Solid black socks </w:t>
            </w:r>
          </w:p>
          <w:p w14:paraId="417CF5D2" w14:textId="77777777" w:rsidR="004B7074" w:rsidRDefault="004B7074" w:rsidP="004B7074">
            <w:pPr>
              <w:pStyle w:val="BodyText"/>
              <w:jc w:val="left"/>
              <w:rPr>
                <w:sz w:val="20"/>
              </w:rPr>
            </w:pPr>
            <w:r>
              <w:rPr>
                <w:sz w:val="20"/>
              </w:rPr>
              <w:t>Solid black dress pants (no jeans/shorts)</w:t>
            </w:r>
          </w:p>
          <w:p w14:paraId="7D9F2DB8" w14:textId="77777777" w:rsidR="00744D64" w:rsidRDefault="00744D64">
            <w:pPr>
              <w:pStyle w:val="BodyText"/>
              <w:jc w:val="left"/>
              <w:rPr>
                <w:sz w:val="20"/>
              </w:rPr>
            </w:pPr>
            <w:r>
              <w:rPr>
                <w:sz w:val="20"/>
              </w:rPr>
              <w:t>Solid white undershirt</w:t>
            </w:r>
          </w:p>
          <w:p w14:paraId="5EA9E587" w14:textId="6C742B85" w:rsidR="00B27C1F" w:rsidRDefault="004B7074">
            <w:pPr>
              <w:pStyle w:val="BodyText"/>
              <w:jc w:val="left"/>
              <w:rPr>
                <w:sz w:val="20"/>
              </w:rPr>
            </w:pPr>
            <w:r>
              <w:rPr>
                <w:sz w:val="20"/>
              </w:rPr>
              <w:t>W</w:t>
            </w:r>
            <w:r w:rsidR="00B27C1F">
              <w:rPr>
                <w:sz w:val="20"/>
              </w:rPr>
              <w:t>hite tuxedo shirt</w:t>
            </w:r>
          </w:p>
          <w:p w14:paraId="36D74549" w14:textId="77777777" w:rsidR="00B27C1F" w:rsidRPr="00E54A86" w:rsidRDefault="00701224">
            <w:pPr>
              <w:pStyle w:val="BodyText"/>
              <w:jc w:val="left"/>
              <w:rPr>
                <w:sz w:val="20"/>
              </w:rPr>
            </w:pPr>
            <w:r w:rsidRPr="00E54A86">
              <w:rPr>
                <w:sz w:val="20"/>
              </w:rPr>
              <w:t>MPMS</w:t>
            </w:r>
            <w:r w:rsidR="00B27C1F" w:rsidRPr="00E54A86">
              <w:rPr>
                <w:sz w:val="20"/>
              </w:rPr>
              <w:t xml:space="preserve"> </w:t>
            </w:r>
            <w:r w:rsidR="00744D64">
              <w:rPr>
                <w:sz w:val="20"/>
              </w:rPr>
              <w:t>c</w:t>
            </w:r>
            <w:r w:rsidR="00B27C1F" w:rsidRPr="00E54A86">
              <w:rPr>
                <w:sz w:val="20"/>
              </w:rPr>
              <w:t>ummerbund (school-supplied)</w:t>
            </w:r>
          </w:p>
          <w:p w14:paraId="7B89C1CE" w14:textId="77777777" w:rsidR="00B27C1F" w:rsidRDefault="00701224">
            <w:pPr>
              <w:pStyle w:val="BodyText"/>
              <w:jc w:val="left"/>
              <w:rPr>
                <w:sz w:val="20"/>
              </w:rPr>
            </w:pPr>
            <w:r w:rsidRPr="00E54A86">
              <w:rPr>
                <w:sz w:val="20"/>
              </w:rPr>
              <w:t>MPMS</w:t>
            </w:r>
            <w:r w:rsidR="00B27C1F" w:rsidRPr="00E54A86">
              <w:rPr>
                <w:sz w:val="20"/>
              </w:rPr>
              <w:t xml:space="preserve"> </w:t>
            </w:r>
            <w:r w:rsidR="00744D64">
              <w:rPr>
                <w:sz w:val="20"/>
              </w:rPr>
              <w:t>b</w:t>
            </w:r>
            <w:r w:rsidR="00B27C1F" w:rsidRPr="00E54A86">
              <w:rPr>
                <w:sz w:val="20"/>
              </w:rPr>
              <w:t>owtie (school-supplied)</w:t>
            </w:r>
          </w:p>
        </w:tc>
        <w:tc>
          <w:tcPr>
            <w:tcW w:w="5070" w:type="dxa"/>
          </w:tcPr>
          <w:p w14:paraId="53F6494E" w14:textId="77777777" w:rsidR="004B7074" w:rsidRDefault="004B7074" w:rsidP="004B7074">
            <w:pPr>
              <w:pStyle w:val="BodyText"/>
              <w:jc w:val="left"/>
              <w:rPr>
                <w:sz w:val="20"/>
              </w:rPr>
            </w:pPr>
            <w:r>
              <w:rPr>
                <w:sz w:val="20"/>
              </w:rPr>
              <w:t>Solid black dress shoes (no sneakers/flip-flops)</w:t>
            </w:r>
          </w:p>
          <w:p w14:paraId="17EE7E10" w14:textId="77777777" w:rsidR="004B7074" w:rsidRDefault="004B7074" w:rsidP="004B7074">
            <w:pPr>
              <w:pStyle w:val="BodyText"/>
              <w:jc w:val="left"/>
              <w:rPr>
                <w:sz w:val="20"/>
              </w:rPr>
            </w:pPr>
            <w:r>
              <w:rPr>
                <w:sz w:val="20"/>
              </w:rPr>
              <w:t>Solid black socks or hose</w:t>
            </w:r>
          </w:p>
          <w:p w14:paraId="3366E49C" w14:textId="77777777" w:rsidR="004B7074" w:rsidRDefault="004B7074" w:rsidP="004B7074">
            <w:pPr>
              <w:pStyle w:val="BodyText"/>
              <w:jc w:val="left"/>
              <w:rPr>
                <w:sz w:val="20"/>
              </w:rPr>
            </w:pPr>
            <w:r>
              <w:rPr>
                <w:sz w:val="20"/>
              </w:rPr>
              <w:t>Solid black slacks (no jeans/shorts/skirts)</w:t>
            </w:r>
          </w:p>
          <w:p w14:paraId="46ACD1BE" w14:textId="77777777" w:rsidR="00744D64" w:rsidRDefault="00744D64">
            <w:pPr>
              <w:pStyle w:val="BodyText"/>
              <w:jc w:val="left"/>
              <w:rPr>
                <w:sz w:val="20"/>
              </w:rPr>
            </w:pPr>
            <w:r>
              <w:rPr>
                <w:sz w:val="20"/>
              </w:rPr>
              <w:t>Solid white undershirt</w:t>
            </w:r>
          </w:p>
          <w:p w14:paraId="6EF7342C" w14:textId="77777777" w:rsidR="00B27C1F" w:rsidRDefault="00B27C1F">
            <w:pPr>
              <w:pStyle w:val="BodyText"/>
              <w:jc w:val="left"/>
              <w:rPr>
                <w:sz w:val="20"/>
              </w:rPr>
            </w:pPr>
            <w:r>
              <w:rPr>
                <w:sz w:val="20"/>
              </w:rPr>
              <w:t>White tuxedo shirt</w:t>
            </w:r>
          </w:p>
          <w:p w14:paraId="1C996722" w14:textId="77777777" w:rsidR="00B27C1F" w:rsidRPr="00E54A86" w:rsidRDefault="00701224">
            <w:pPr>
              <w:pStyle w:val="BodyText"/>
              <w:jc w:val="left"/>
              <w:rPr>
                <w:sz w:val="20"/>
              </w:rPr>
            </w:pPr>
            <w:r w:rsidRPr="00E54A86">
              <w:rPr>
                <w:sz w:val="20"/>
              </w:rPr>
              <w:t>MPMS</w:t>
            </w:r>
            <w:r w:rsidR="00B27C1F" w:rsidRPr="00E54A86">
              <w:rPr>
                <w:sz w:val="20"/>
              </w:rPr>
              <w:t xml:space="preserve"> </w:t>
            </w:r>
            <w:r w:rsidR="00744D64">
              <w:rPr>
                <w:sz w:val="20"/>
              </w:rPr>
              <w:t>c</w:t>
            </w:r>
            <w:r w:rsidR="00B27C1F" w:rsidRPr="00E54A86">
              <w:rPr>
                <w:sz w:val="20"/>
              </w:rPr>
              <w:t>ummerbund (school-supplied)</w:t>
            </w:r>
          </w:p>
          <w:p w14:paraId="4416539A" w14:textId="77777777" w:rsidR="00B27C1F" w:rsidRDefault="00701224">
            <w:pPr>
              <w:pStyle w:val="BodyText"/>
              <w:jc w:val="left"/>
              <w:rPr>
                <w:sz w:val="20"/>
              </w:rPr>
            </w:pPr>
            <w:r w:rsidRPr="00E54A86">
              <w:rPr>
                <w:sz w:val="20"/>
              </w:rPr>
              <w:t>MPMS</w:t>
            </w:r>
            <w:r w:rsidR="00B27C1F" w:rsidRPr="00E54A86">
              <w:rPr>
                <w:sz w:val="20"/>
              </w:rPr>
              <w:t xml:space="preserve"> </w:t>
            </w:r>
            <w:r w:rsidR="00744D64">
              <w:rPr>
                <w:sz w:val="20"/>
              </w:rPr>
              <w:t>b</w:t>
            </w:r>
            <w:r w:rsidR="00B27C1F" w:rsidRPr="00E54A86">
              <w:rPr>
                <w:sz w:val="20"/>
              </w:rPr>
              <w:t>owtie (school-supplied)</w:t>
            </w:r>
          </w:p>
        </w:tc>
      </w:tr>
    </w:tbl>
    <w:p w14:paraId="278AF358" w14:textId="77777777" w:rsidR="00B27C1F" w:rsidRPr="003D7418" w:rsidRDefault="003D7418" w:rsidP="003D7418">
      <w:pPr>
        <w:pStyle w:val="BodyText"/>
        <w:ind w:left="1440" w:hanging="1440"/>
        <w:jc w:val="center"/>
        <w:rPr>
          <w:b/>
          <w:i/>
          <w:sz w:val="20"/>
        </w:rPr>
      </w:pPr>
      <w:r w:rsidRPr="003D7418">
        <w:rPr>
          <w:b/>
          <w:i/>
          <w:sz w:val="20"/>
        </w:rPr>
        <w:t>***black means solid black – not gray, blue, brown, or black with stripes**</w:t>
      </w:r>
    </w:p>
    <w:p w14:paraId="18A63B9B" w14:textId="77777777" w:rsidR="00971E16" w:rsidRDefault="00971E16">
      <w:pPr>
        <w:pStyle w:val="BodyText"/>
        <w:ind w:left="1440" w:hanging="1440"/>
        <w:jc w:val="left"/>
        <w:rPr>
          <w:sz w:val="20"/>
        </w:rPr>
      </w:pPr>
    </w:p>
    <w:p w14:paraId="3C496B79" w14:textId="77777777" w:rsidR="00971E16" w:rsidRDefault="00AC63B6" w:rsidP="00D6073B">
      <w:pPr>
        <w:pStyle w:val="BodyText"/>
        <w:rPr>
          <w:bCs/>
          <w:sz w:val="20"/>
          <w:szCs w:val="20"/>
        </w:rPr>
      </w:pPr>
      <w:r>
        <w:rPr>
          <w:bCs/>
          <w:sz w:val="20"/>
          <w:szCs w:val="20"/>
        </w:rPr>
        <w:t>7</w:t>
      </w:r>
      <w:r w:rsidRPr="00AC63B6">
        <w:rPr>
          <w:bCs/>
          <w:sz w:val="20"/>
          <w:szCs w:val="20"/>
          <w:vertAlign w:val="superscript"/>
        </w:rPr>
        <w:t>th</w:t>
      </w:r>
      <w:r>
        <w:rPr>
          <w:bCs/>
          <w:sz w:val="20"/>
          <w:szCs w:val="20"/>
        </w:rPr>
        <w:t xml:space="preserve"> and 8</w:t>
      </w:r>
      <w:r w:rsidRPr="00AC63B6">
        <w:rPr>
          <w:bCs/>
          <w:sz w:val="20"/>
          <w:szCs w:val="20"/>
          <w:vertAlign w:val="superscript"/>
        </w:rPr>
        <w:t>th</w:t>
      </w:r>
      <w:r>
        <w:rPr>
          <w:bCs/>
          <w:sz w:val="20"/>
          <w:szCs w:val="20"/>
        </w:rPr>
        <w:t xml:space="preserve"> graders:  </w:t>
      </w:r>
      <w:r w:rsidR="00DD6B11" w:rsidRPr="00DD6B11">
        <w:rPr>
          <w:b/>
          <w:bCs/>
          <w:i/>
          <w:sz w:val="20"/>
          <w:szCs w:val="20"/>
        </w:rPr>
        <w:t>Tuxedo shirts are not the same as regular dress shirts.</w:t>
      </w:r>
      <w:r w:rsidR="00DD6B11">
        <w:rPr>
          <w:bCs/>
          <w:sz w:val="20"/>
          <w:szCs w:val="20"/>
        </w:rPr>
        <w:t xml:space="preserve">  </w:t>
      </w:r>
      <w:r w:rsidR="00985DA8">
        <w:rPr>
          <w:bCs/>
          <w:sz w:val="20"/>
          <w:szCs w:val="20"/>
        </w:rPr>
        <w:t xml:space="preserve">As a convenience for our band parents, we will have a professional from </w:t>
      </w:r>
      <w:proofErr w:type="spellStart"/>
      <w:r w:rsidR="00985DA8">
        <w:rPr>
          <w:bCs/>
          <w:sz w:val="20"/>
          <w:szCs w:val="20"/>
        </w:rPr>
        <w:t>Savvi</w:t>
      </w:r>
      <w:proofErr w:type="spellEnd"/>
      <w:r w:rsidR="00985DA8">
        <w:rPr>
          <w:bCs/>
          <w:sz w:val="20"/>
          <w:szCs w:val="20"/>
        </w:rPr>
        <w:t xml:space="preserve"> Formalwear come to our school in order to measure our students for tuxedo shirts.  You are under no obligation to purchase from them, but they provide us with an incredible discount in addition to the convenience of the fitting service.  If you shop on your own, b</w:t>
      </w:r>
      <w:r w:rsidR="00971E16" w:rsidRPr="00971E16">
        <w:rPr>
          <w:bCs/>
          <w:sz w:val="20"/>
          <w:szCs w:val="20"/>
        </w:rPr>
        <w:t>e advised that small sizes sometimes have t</w:t>
      </w:r>
      <w:r w:rsidR="00011738">
        <w:rPr>
          <w:bCs/>
          <w:sz w:val="20"/>
          <w:szCs w:val="20"/>
        </w:rPr>
        <w:t>o be ordered well in advance, and t</w:t>
      </w:r>
      <w:r w:rsidR="00971E16" w:rsidRPr="00971E16">
        <w:rPr>
          <w:bCs/>
          <w:sz w:val="20"/>
          <w:szCs w:val="20"/>
        </w:rPr>
        <w:t xml:space="preserve">his is best taken care of within </w:t>
      </w:r>
      <w:r w:rsidR="00011738">
        <w:rPr>
          <w:bCs/>
          <w:sz w:val="20"/>
          <w:szCs w:val="20"/>
        </w:rPr>
        <w:t xml:space="preserve">the first few weeks of school.  Parents will be notified in advance with details regarding pricing and fitting date by </w:t>
      </w:r>
      <w:proofErr w:type="spellStart"/>
      <w:r w:rsidR="00011738">
        <w:rPr>
          <w:bCs/>
          <w:sz w:val="20"/>
          <w:szCs w:val="20"/>
        </w:rPr>
        <w:t>Savvi</w:t>
      </w:r>
      <w:proofErr w:type="spellEnd"/>
      <w:r w:rsidR="00011738">
        <w:rPr>
          <w:bCs/>
          <w:sz w:val="20"/>
          <w:szCs w:val="20"/>
        </w:rPr>
        <w:t xml:space="preserve"> Formalwear.</w:t>
      </w:r>
      <w:r w:rsidR="00DD6B11">
        <w:rPr>
          <w:bCs/>
          <w:sz w:val="20"/>
          <w:szCs w:val="20"/>
        </w:rPr>
        <w:t xml:space="preserve">  Here is their contact information in case your child is not at school on the day of the fitting.</w:t>
      </w:r>
    </w:p>
    <w:p w14:paraId="67ACC357" w14:textId="77777777" w:rsidR="009F4AD4" w:rsidRPr="00971E16" w:rsidRDefault="009F4AD4" w:rsidP="00D6073B">
      <w:pPr>
        <w:pStyle w:val="BodyText"/>
        <w:rPr>
          <w:bCs/>
          <w:sz w:val="20"/>
          <w:szCs w:val="20"/>
        </w:rPr>
      </w:pPr>
    </w:p>
    <w:p w14:paraId="69CEDE42" w14:textId="77777777" w:rsidR="003F65E6" w:rsidRDefault="003F65E6" w:rsidP="00011738">
      <w:pPr>
        <w:pStyle w:val="BodyText"/>
        <w:ind w:left="1440" w:hanging="720"/>
        <w:rPr>
          <w:bCs/>
          <w:sz w:val="20"/>
          <w:szCs w:val="20"/>
        </w:rPr>
      </w:pPr>
      <w:proofErr w:type="spellStart"/>
      <w:r w:rsidRPr="00971E16">
        <w:rPr>
          <w:bCs/>
          <w:sz w:val="20"/>
          <w:szCs w:val="20"/>
        </w:rPr>
        <w:t>Savvi</w:t>
      </w:r>
      <w:proofErr w:type="spellEnd"/>
      <w:r w:rsidRPr="00971E16">
        <w:rPr>
          <w:bCs/>
          <w:sz w:val="20"/>
          <w:szCs w:val="20"/>
        </w:rPr>
        <w:t xml:space="preserve"> Formal Wear</w:t>
      </w:r>
      <w:r w:rsidRPr="00971E16">
        <w:rPr>
          <w:bCs/>
          <w:sz w:val="20"/>
          <w:szCs w:val="20"/>
        </w:rPr>
        <w:tab/>
      </w:r>
      <w:r w:rsidRPr="00971E16">
        <w:rPr>
          <w:bCs/>
          <w:sz w:val="20"/>
          <w:szCs w:val="20"/>
        </w:rPr>
        <w:tab/>
      </w:r>
      <w:r w:rsidRPr="00971E16">
        <w:rPr>
          <w:bCs/>
          <w:sz w:val="20"/>
          <w:szCs w:val="20"/>
        </w:rPr>
        <w:tab/>
        <w:t>6212 Glenwood Avenue</w:t>
      </w:r>
      <w:r w:rsidRPr="00971E16">
        <w:rPr>
          <w:bCs/>
          <w:sz w:val="20"/>
          <w:szCs w:val="20"/>
        </w:rPr>
        <w:tab/>
      </w:r>
      <w:r w:rsidRPr="00971E16">
        <w:rPr>
          <w:bCs/>
          <w:sz w:val="20"/>
          <w:szCs w:val="20"/>
        </w:rPr>
        <w:tab/>
      </w:r>
      <w:r>
        <w:rPr>
          <w:bCs/>
          <w:sz w:val="20"/>
          <w:szCs w:val="20"/>
        </w:rPr>
        <w:t>Raleigh</w:t>
      </w:r>
      <w:r>
        <w:rPr>
          <w:bCs/>
          <w:sz w:val="20"/>
          <w:szCs w:val="20"/>
        </w:rPr>
        <w:tab/>
      </w:r>
      <w:r>
        <w:rPr>
          <w:bCs/>
          <w:sz w:val="20"/>
          <w:szCs w:val="20"/>
        </w:rPr>
        <w:tab/>
      </w:r>
      <w:r>
        <w:rPr>
          <w:bCs/>
          <w:sz w:val="20"/>
          <w:szCs w:val="20"/>
        </w:rPr>
        <w:tab/>
      </w:r>
      <w:r w:rsidRPr="00971E16">
        <w:rPr>
          <w:bCs/>
          <w:sz w:val="20"/>
          <w:szCs w:val="20"/>
        </w:rPr>
        <w:t>783-8911</w:t>
      </w:r>
    </w:p>
    <w:p w14:paraId="40317B45" w14:textId="77777777" w:rsidR="00860F10" w:rsidRDefault="00860F10" w:rsidP="00D6073B">
      <w:pPr>
        <w:pStyle w:val="BodyText"/>
        <w:ind w:left="1440" w:hanging="1440"/>
        <w:rPr>
          <w:b/>
          <w:bCs/>
        </w:rPr>
      </w:pPr>
    </w:p>
    <w:p w14:paraId="4552D21E" w14:textId="77777777" w:rsidR="003F65E6" w:rsidRDefault="003F65E6">
      <w:pPr>
        <w:pStyle w:val="BodyText"/>
        <w:ind w:left="1440" w:hanging="1440"/>
        <w:jc w:val="center"/>
        <w:rPr>
          <w:bCs/>
          <w:sz w:val="20"/>
          <w:szCs w:val="20"/>
        </w:rPr>
      </w:pPr>
    </w:p>
    <w:p w14:paraId="46B08626" w14:textId="77777777" w:rsidR="00BE43E6" w:rsidRDefault="00BE43E6">
      <w:pPr>
        <w:pStyle w:val="BodyText"/>
        <w:ind w:left="1440" w:hanging="1440"/>
        <w:jc w:val="center"/>
        <w:rPr>
          <w:b/>
          <w:bCs/>
        </w:rPr>
      </w:pPr>
    </w:p>
    <w:p w14:paraId="0378296E" w14:textId="77777777" w:rsidR="00B27C1F" w:rsidRDefault="00B27C1F">
      <w:pPr>
        <w:pStyle w:val="BodyText"/>
        <w:ind w:left="1440" w:hanging="1440"/>
        <w:jc w:val="center"/>
        <w:rPr>
          <w:b/>
          <w:bCs/>
        </w:rPr>
      </w:pPr>
      <w:r>
        <w:rPr>
          <w:b/>
          <w:bCs/>
        </w:rPr>
        <w:t>3</w:t>
      </w:r>
    </w:p>
    <w:p w14:paraId="33DA236C" w14:textId="77777777" w:rsidR="00B27C1F" w:rsidRDefault="00B27C1F">
      <w:pPr>
        <w:pStyle w:val="BodyText"/>
        <w:jc w:val="center"/>
        <w:rPr>
          <w:rFonts w:ascii="Arial Black" w:hAnsi="Arial Black"/>
          <w:sz w:val="28"/>
        </w:rPr>
      </w:pPr>
      <w:r>
        <w:rPr>
          <w:rFonts w:ascii="Arial Black" w:hAnsi="Arial Black"/>
          <w:sz w:val="28"/>
        </w:rPr>
        <w:lastRenderedPageBreak/>
        <w:t>Policies and Procedures</w:t>
      </w:r>
    </w:p>
    <w:p w14:paraId="528DC47E" w14:textId="77777777" w:rsidR="00B27C1F" w:rsidRDefault="00B27C1F">
      <w:pPr>
        <w:pStyle w:val="BodyText"/>
        <w:jc w:val="left"/>
        <w:rPr>
          <w:sz w:val="20"/>
        </w:rPr>
      </w:pPr>
    </w:p>
    <w:p w14:paraId="23B802F2" w14:textId="77777777" w:rsidR="00B27C1F" w:rsidRDefault="00B27C1F">
      <w:pPr>
        <w:pStyle w:val="BodyText"/>
        <w:jc w:val="left"/>
        <w:rPr>
          <w:b/>
          <w:bCs/>
        </w:rPr>
      </w:pPr>
      <w:r>
        <w:rPr>
          <w:b/>
          <w:bCs/>
        </w:rPr>
        <w:t>Instrument Storage</w:t>
      </w:r>
    </w:p>
    <w:p w14:paraId="6555CA57" w14:textId="77777777" w:rsidR="00B27C1F" w:rsidRDefault="00B27C1F">
      <w:pPr>
        <w:pStyle w:val="BodyText"/>
        <w:jc w:val="left"/>
        <w:rPr>
          <w:sz w:val="20"/>
        </w:rPr>
      </w:pPr>
    </w:p>
    <w:p w14:paraId="27404FF0" w14:textId="127AB66E" w:rsidR="00B27C1F" w:rsidRDefault="00B27C1F">
      <w:pPr>
        <w:pStyle w:val="BodyText"/>
        <w:rPr>
          <w:sz w:val="20"/>
        </w:rPr>
      </w:pPr>
      <w:r>
        <w:rPr>
          <w:sz w:val="20"/>
        </w:rPr>
        <w:t xml:space="preserve">Students are expected to take their instruments home daily in order to practice.  During the school day, students may store their instruments in a personal </w:t>
      </w:r>
      <w:r w:rsidR="00981AC3">
        <w:rPr>
          <w:sz w:val="20"/>
        </w:rPr>
        <w:t>storage space</w:t>
      </w:r>
      <w:r>
        <w:rPr>
          <w:sz w:val="20"/>
        </w:rPr>
        <w:t xml:space="preserve"> in </w:t>
      </w:r>
      <w:r w:rsidR="00981AC3">
        <w:rPr>
          <w:sz w:val="20"/>
        </w:rPr>
        <w:t>the band room</w:t>
      </w:r>
      <w:r>
        <w:rPr>
          <w:sz w:val="20"/>
        </w:rPr>
        <w:t xml:space="preserve">.  </w:t>
      </w:r>
      <w:r w:rsidR="00E42D32">
        <w:rPr>
          <w:sz w:val="20"/>
        </w:rPr>
        <w:t>Guidelines are:</w:t>
      </w:r>
    </w:p>
    <w:p w14:paraId="73202612" w14:textId="77777777" w:rsidR="00B27C1F" w:rsidRDefault="00B27C1F">
      <w:pPr>
        <w:pStyle w:val="BodyText"/>
        <w:numPr>
          <w:ilvl w:val="0"/>
          <w:numId w:val="6"/>
        </w:numPr>
        <w:rPr>
          <w:sz w:val="20"/>
        </w:rPr>
      </w:pPr>
      <w:r>
        <w:rPr>
          <w:sz w:val="20"/>
        </w:rPr>
        <w:t xml:space="preserve">Only band students are allowed in the </w:t>
      </w:r>
      <w:r w:rsidR="00981AC3">
        <w:rPr>
          <w:sz w:val="20"/>
        </w:rPr>
        <w:t xml:space="preserve">band room and </w:t>
      </w:r>
      <w:r>
        <w:rPr>
          <w:sz w:val="20"/>
        </w:rPr>
        <w:t>instrument storage rooms.</w:t>
      </w:r>
    </w:p>
    <w:p w14:paraId="33618337" w14:textId="67045252" w:rsidR="00B27C1F" w:rsidRDefault="00B27C1F">
      <w:pPr>
        <w:pStyle w:val="BodyText"/>
        <w:numPr>
          <w:ilvl w:val="0"/>
          <w:numId w:val="6"/>
        </w:numPr>
        <w:rPr>
          <w:sz w:val="20"/>
        </w:rPr>
      </w:pPr>
      <w:r>
        <w:rPr>
          <w:sz w:val="20"/>
        </w:rPr>
        <w:t xml:space="preserve">Lockers are to be used for storage of band instruments and other band-related materials only.  Other school or personal property should be kept in </w:t>
      </w:r>
      <w:r w:rsidR="00CA54EB">
        <w:rPr>
          <w:sz w:val="20"/>
        </w:rPr>
        <w:t>backpacks</w:t>
      </w:r>
    </w:p>
    <w:p w14:paraId="3EF3A66E" w14:textId="01F0733D" w:rsidR="00B27C1F" w:rsidRDefault="00B27C1F">
      <w:pPr>
        <w:pStyle w:val="BodyText"/>
        <w:numPr>
          <w:ilvl w:val="0"/>
          <w:numId w:val="6"/>
        </w:numPr>
        <w:rPr>
          <w:sz w:val="20"/>
        </w:rPr>
      </w:pPr>
      <w:r>
        <w:rPr>
          <w:sz w:val="20"/>
        </w:rPr>
        <w:t>It is recommended that small, easily stolen</w:t>
      </w:r>
      <w:r w:rsidR="00E42D32">
        <w:rPr>
          <w:sz w:val="20"/>
        </w:rPr>
        <w:t>/lost</w:t>
      </w:r>
      <w:r>
        <w:rPr>
          <w:sz w:val="20"/>
        </w:rPr>
        <w:t xml:space="preserve"> items be kept in the student’s backpack.</w:t>
      </w:r>
    </w:p>
    <w:p w14:paraId="24448E73" w14:textId="77777777" w:rsidR="00B27C1F" w:rsidRDefault="00B27C1F">
      <w:pPr>
        <w:pStyle w:val="BodyText"/>
        <w:numPr>
          <w:ilvl w:val="0"/>
          <w:numId w:val="6"/>
        </w:numPr>
        <w:rPr>
          <w:sz w:val="20"/>
        </w:rPr>
      </w:pPr>
      <w:r>
        <w:rPr>
          <w:sz w:val="20"/>
        </w:rPr>
        <w:t>Students are to use only the specific locker assigned to them.</w:t>
      </w:r>
    </w:p>
    <w:p w14:paraId="75198600" w14:textId="77777777" w:rsidR="00DA48A3" w:rsidRDefault="00B27C1F" w:rsidP="00DA48A3">
      <w:pPr>
        <w:pStyle w:val="BodyText"/>
        <w:numPr>
          <w:ilvl w:val="0"/>
          <w:numId w:val="6"/>
        </w:numPr>
        <w:rPr>
          <w:sz w:val="20"/>
        </w:rPr>
      </w:pPr>
      <w:r w:rsidRPr="00DA48A3">
        <w:rPr>
          <w:sz w:val="20"/>
        </w:rPr>
        <w:t>Students are not to write on lockers, put stickers on lockers, or otherw</w:t>
      </w:r>
      <w:r w:rsidR="00DA48A3">
        <w:rPr>
          <w:sz w:val="20"/>
        </w:rPr>
        <w:t>ise vandalize them in any way.</w:t>
      </w:r>
    </w:p>
    <w:p w14:paraId="6F369EFD" w14:textId="77777777" w:rsidR="00B27C1F" w:rsidRPr="00DA48A3" w:rsidRDefault="00B27C1F" w:rsidP="00DA48A3">
      <w:pPr>
        <w:pStyle w:val="BodyText"/>
        <w:numPr>
          <w:ilvl w:val="0"/>
          <w:numId w:val="6"/>
        </w:numPr>
        <w:rPr>
          <w:sz w:val="20"/>
        </w:rPr>
      </w:pPr>
      <w:r w:rsidRPr="00DA48A3">
        <w:rPr>
          <w:sz w:val="20"/>
        </w:rPr>
        <w:t>Trading or switching lockers may only occur with the permission of the director.</w:t>
      </w:r>
    </w:p>
    <w:p w14:paraId="1D7E4CD1" w14:textId="34483F8D" w:rsidR="00B27C1F" w:rsidRDefault="00E42D32">
      <w:pPr>
        <w:pStyle w:val="BodyText"/>
        <w:numPr>
          <w:ilvl w:val="0"/>
          <w:numId w:val="6"/>
        </w:numPr>
        <w:rPr>
          <w:sz w:val="20"/>
        </w:rPr>
      </w:pPr>
      <w:r>
        <w:rPr>
          <w:sz w:val="20"/>
        </w:rPr>
        <w:t>Inst</w:t>
      </w:r>
      <w:r w:rsidR="00B27C1F">
        <w:rPr>
          <w:sz w:val="20"/>
        </w:rPr>
        <w:t>rument cases should be left in the lockers during class</w:t>
      </w:r>
      <w:r>
        <w:rPr>
          <w:sz w:val="20"/>
        </w:rPr>
        <w:t xml:space="preserve"> (</w:t>
      </w:r>
      <w:r w:rsidR="00DA48A3">
        <w:rPr>
          <w:sz w:val="20"/>
        </w:rPr>
        <w:t>not on the floor</w:t>
      </w:r>
      <w:r>
        <w:rPr>
          <w:sz w:val="20"/>
        </w:rPr>
        <w:t>)</w:t>
      </w:r>
      <w:r w:rsidR="00B27C1F">
        <w:rPr>
          <w:sz w:val="20"/>
        </w:rPr>
        <w:t>.</w:t>
      </w:r>
    </w:p>
    <w:p w14:paraId="1155BFFA" w14:textId="77777777" w:rsidR="00B27C1F" w:rsidRDefault="00B27C1F">
      <w:pPr>
        <w:pStyle w:val="BodyText"/>
        <w:numPr>
          <w:ilvl w:val="0"/>
          <w:numId w:val="6"/>
        </w:numPr>
        <w:rPr>
          <w:sz w:val="20"/>
        </w:rPr>
      </w:pPr>
      <w:r>
        <w:rPr>
          <w:sz w:val="20"/>
        </w:rPr>
        <w:t xml:space="preserve">All band students </w:t>
      </w:r>
      <w:r w:rsidR="00011738">
        <w:rPr>
          <w:sz w:val="20"/>
        </w:rPr>
        <w:t xml:space="preserve">and parents </w:t>
      </w:r>
      <w:r>
        <w:rPr>
          <w:sz w:val="20"/>
        </w:rPr>
        <w:t>must complete a</w:t>
      </w:r>
      <w:r w:rsidR="003F65E6">
        <w:rPr>
          <w:sz w:val="20"/>
        </w:rPr>
        <w:t xml:space="preserve"> WCPSS Personal Property Waiver.</w:t>
      </w:r>
    </w:p>
    <w:p w14:paraId="21B28954" w14:textId="77777777" w:rsidR="00B27C1F" w:rsidRDefault="00B27C1F">
      <w:pPr>
        <w:pStyle w:val="BodyText"/>
        <w:rPr>
          <w:sz w:val="20"/>
        </w:rPr>
      </w:pPr>
    </w:p>
    <w:p w14:paraId="594B1522" w14:textId="77777777" w:rsidR="00B27C1F" w:rsidRDefault="00B27C1F">
      <w:pPr>
        <w:pStyle w:val="BodyText"/>
        <w:rPr>
          <w:sz w:val="20"/>
        </w:rPr>
      </w:pPr>
    </w:p>
    <w:p w14:paraId="3076AD58" w14:textId="77777777" w:rsidR="00B27C1F" w:rsidRDefault="00B27C1F">
      <w:pPr>
        <w:pStyle w:val="BodyText"/>
        <w:rPr>
          <w:b/>
          <w:bCs/>
        </w:rPr>
      </w:pPr>
      <w:r>
        <w:rPr>
          <w:b/>
          <w:bCs/>
        </w:rPr>
        <w:t>Class Materials</w:t>
      </w:r>
    </w:p>
    <w:p w14:paraId="53E4C356" w14:textId="77777777" w:rsidR="00B27C1F" w:rsidRDefault="00B27C1F">
      <w:pPr>
        <w:pStyle w:val="BodyText"/>
        <w:rPr>
          <w:b/>
          <w:bCs/>
          <w:sz w:val="20"/>
        </w:rPr>
      </w:pPr>
    </w:p>
    <w:p w14:paraId="0A26A731" w14:textId="77777777" w:rsidR="00B27C1F" w:rsidRDefault="00B27C1F">
      <w:pPr>
        <w:pStyle w:val="BodyText"/>
        <w:rPr>
          <w:sz w:val="20"/>
        </w:rPr>
      </w:pPr>
      <w:r>
        <w:rPr>
          <w:sz w:val="20"/>
        </w:rPr>
        <w:t>Each day, every student is expected to have the following materials on his stand or at his seat when class begins.</w:t>
      </w:r>
    </w:p>
    <w:p w14:paraId="0640CC7C" w14:textId="77777777" w:rsidR="00B27C1F" w:rsidRDefault="00B27C1F">
      <w:pPr>
        <w:pStyle w:val="BodyText"/>
        <w:numPr>
          <w:ilvl w:val="0"/>
          <w:numId w:val="7"/>
        </w:numPr>
        <w:rPr>
          <w:sz w:val="20"/>
        </w:rPr>
      </w:pPr>
      <w:r>
        <w:rPr>
          <w:sz w:val="20"/>
        </w:rPr>
        <w:t>Instrument</w:t>
      </w:r>
    </w:p>
    <w:p w14:paraId="7EF16BB6" w14:textId="77777777" w:rsidR="00B27C1F" w:rsidRDefault="00B27C1F">
      <w:pPr>
        <w:pStyle w:val="BodyText"/>
        <w:numPr>
          <w:ilvl w:val="0"/>
          <w:numId w:val="7"/>
        </w:numPr>
        <w:rPr>
          <w:sz w:val="20"/>
        </w:rPr>
      </w:pPr>
      <w:r>
        <w:rPr>
          <w:sz w:val="20"/>
        </w:rPr>
        <w:t>Instrument accessories (reeds, valve oil, mallets, etc.)</w:t>
      </w:r>
    </w:p>
    <w:p w14:paraId="0EBE2DF1" w14:textId="7D36FF44" w:rsidR="00B27C1F" w:rsidRDefault="00CA54EB">
      <w:pPr>
        <w:pStyle w:val="BodyText"/>
        <w:numPr>
          <w:ilvl w:val="0"/>
          <w:numId w:val="7"/>
        </w:numPr>
        <w:rPr>
          <w:sz w:val="20"/>
        </w:rPr>
      </w:pPr>
      <w:r>
        <w:rPr>
          <w:sz w:val="20"/>
        </w:rPr>
        <w:t>Dedicated Band Binder: 1’-1.5” three ring binder with 20 clear document pages</w:t>
      </w:r>
    </w:p>
    <w:p w14:paraId="30F51DBD" w14:textId="77777777" w:rsidR="00B27C1F" w:rsidRDefault="00B27C1F">
      <w:pPr>
        <w:pStyle w:val="BodyText"/>
        <w:numPr>
          <w:ilvl w:val="0"/>
          <w:numId w:val="7"/>
        </w:numPr>
        <w:rPr>
          <w:sz w:val="20"/>
        </w:rPr>
      </w:pPr>
      <w:r>
        <w:rPr>
          <w:sz w:val="20"/>
        </w:rPr>
        <w:t>Method book</w:t>
      </w:r>
    </w:p>
    <w:p w14:paraId="4682B56D" w14:textId="77777777" w:rsidR="00B27C1F" w:rsidRDefault="00B27C1F">
      <w:pPr>
        <w:pStyle w:val="BodyText"/>
        <w:numPr>
          <w:ilvl w:val="1"/>
          <w:numId w:val="7"/>
        </w:numPr>
        <w:rPr>
          <w:sz w:val="20"/>
        </w:rPr>
      </w:pPr>
      <w:r>
        <w:rPr>
          <w:sz w:val="20"/>
        </w:rPr>
        <w:t>6</w:t>
      </w:r>
      <w:r>
        <w:rPr>
          <w:sz w:val="20"/>
          <w:vertAlign w:val="superscript"/>
        </w:rPr>
        <w:t>th</w:t>
      </w:r>
      <w:r>
        <w:rPr>
          <w:sz w:val="20"/>
        </w:rPr>
        <w:t xml:space="preserve"> Grade - Standard </w:t>
      </w:r>
      <w:r w:rsidR="003F65E6">
        <w:rPr>
          <w:sz w:val="20"/>
        </w:rPr>
        <w:t>of Excellence</w:t>
      </w:r>
      <w:r>
        <w:rPr>
          <w:sz w:val="20"/>
        </w:rPr>
        <w:t>, Book One</w:t>
      </w:r>
    </w:p>
    <w:p w14:paraId="5EBB7554" w14:textId="14785702" w:rsidR="00E42D32" w:rsidRPr="00E42D32" w:rsidRDefault="00B27C1F" w:rsidP="00E42D32">
      <w:pPr>
        <w:pStyle w:val="BodyText"/>
        <w:numPr>
          <w:ilvl w:val="1"/>
          <w:numId w:val="7"/>
        </w:numPr>
        <w:rPr>
          <w:sz w:val="20"/>
        </w:rPr>
      </w:pPr>
      <w:r>
        <w:rPr>
          <w:sz w:val="20"/>
        </w:rPr>
        <w:t>7</w:t>
      </w:r>
      <w:r>
        <w:rPr>
          <w:sz w:val="20"/>
          <w:vertAlign w:val="superscript"/>
        </w:rPr>
        <w:t>th</w:t>
      </w:r>
      <w:r>
        <w:rPr>
          <w:sz w:val="20"/>
        </w:rPr>
        <w:t xml:space="preserve"> Grade</w:t>
      </w:r>
      <w:r w:rsidR="00E42D32">
        <w:rPr>
          <w:sz w:val="20"/>
        </w:rPr>
        <w:t xml:space="preserve"> </w:t>
      </w:r>
      <w:r w:rsidR="00CA54EB">
        <w:rPr>
          <w:sz w:val="20"/>
        </w:rPr>
        <w:t>–</w:t>
      </w:r>
      <w:r w:rsidR="00E42D32">
        <w:rPr>
          <w:sz w:val="20"/>
        </w:rPr>
        <w:t xml:space="preserve"> </w:t>
      </w:r>
      <w:r w:rsidR="00CA54EB">
        <w:rPr>
          <w:sz w:val="20"/>
        </w:rPr>
        <w:t>Foundations for Superior Performance</w:t>
      </w:r>
    </w:p>
    <w:p w14:paraId="2EAE247C" w14:textId="250B3433" w:rsidR="00B27C1F" w:rsidRDefault="00B27C1F">
      <w:pPr>
        <w:pStyle w:val="BodyText"/>
        <w:numPr>
          <w:ilvl w:val="1"/>
          <w:numId w:val="7"/>
        </w:numPr>
        <w:rPr>
          <w:sz w:val="20"/>
        </w:rPr>
      </w:pPr>
      <w:r>
        <w:rPr>
          <w:sz w:val="20"/>
        </w:rPr>
        <w:t>8</w:t>
      </w:r>
      <w:r>
        <w:rPr>
          <w:sz w:val="20"/>
          <w:vertAlign w:val="superscript"/>
        </w:rPr>
        <w:t>th</w:t>
      </w:r>
      <w:r>
        <w:rPr>
          <w:sz w:val="20"/>
        </w:rPr>
        <w:t xml:space="preserve"> Grade </w:t>
      </w:r>
      <w:r w:rsidR="00E42D32">
        <w:rPr>
          <w:sz w:val="20"/>
        </w:rPr>
        <w:t>-</w:t>
      </w:r>
      <w:r>
        <w:rPr>
          <w:sz w:val="20"/>
        </w:rPr>
        <w:t xml:space="preserve"> </w:t>
      </w:r>
      <w:r w:rsidR="00CA54EB">
        <w:rPr>
          <w:sz w:val="20"/>
        </w:rPr>
        <w:t>Foundations for Superior Performance</w:t>
      </w:r>
    </w:p>
    <w:p w14:paraId="69BA76E5" w14:textId="77777777" w:rsidR="00B27C1F" w:rsidRDefault="00B27C1F">
      <w:pPr>
        <w:pStyle w:val="BodyText"/>
        <w:numPr>
          <w:ilvl w:val="0"/>
          <w:numId w:val="7"/>
        </w:numPr>
        <w:rPr>
          <w:sz w:val="20"/>
        </w:rPr>
      </w:pPr>
      <w:r>
        <w:rPr>
          <w:sz w:val="20"/>
        </w:rPr>
        <w:t>Music</w:t>
      </w:r>
    </w:p>
    <w:p w14:paraId="317024D4" w14:textId="77777777" w:rsidR="00B27C1F" w:rsidRDefault="00B27C1F">
      <w:pPr>
        <w:pStyle w:val="BodyText"/>
        <w:numPr>
          <w:ilvl w:val="0"/>
          <w:numId w:val="7"/>
        </w:numPr>
        <w:rPr>
          <w:sz w:val="20"/>
        </w:rPr>
      </w:pPr>
      <w:r>
        <w:rPr>
          <w:sz w:val="20"/>
        </w:rPr>
        <w:t>Pencil</w:t>
      </w:r>
    </w:p>
    <w:p w14:paraId="3641B999" w14:textId="5990191F" w:rsidR="00B27C1F" w:rsidRPr="00EC51C0" w:rsidRDefault="00B27C1F">
      <w:pPr>
        <w:pStyle w:val="BodyText"/>
        <w:numPr>
          <w:ilvl w:val="0"/>
          <w:numId w:val="7"/>
        </w:numPr>
        <w:rPr>
          <w:sz w:val="20"/>
          <w:szCs w:val="20"/>
        </w:rPr>
      </w:pPr>
      <w:r>
        <w:rPr>
          <w:sz w:val="20"/>
        </w:rPr>
        <w:t xml:space="preserve">At least </w:t>
      </w:r>
      <w:r w:rsidR="00416458">
        <w:rPr>
          <w:sz w:val="20"/>
        </w:rPr>
        <w:t>10</w:t>
      </w:r>
      <w:r>
        <w:rPr>
          <w:sz w:val="20"/>
        </w:rPr>
        <w:t xml:space="preserve"> sheets of blank notebook paper</w:t>
      </w:r>
      <w:r w:rsidR="00730891">
        <w:rPr>
          <w:sz w:val="20"/>
        </w:rPr>
        <w:t xml:space="preserve"> (in band </w:t>
      </w:r>
      <w:r w:rsidR="007E6BCD">
        <w:rPr>
          <w:sz w:val="20"/>
        </w:rPr>
        <w:t>binder</w:t>
      </w:r>
      <w:r w:rsidR="00730891">
        <w:rPr>
          <w:sz w:val="20"/>
        </w:rPr>
        <w:t>)</w:t>
      </w:r>
    </w:p>
    <w:p w14:paraId="127A0198" w14:textId="77777777" w:rsidR="00B27C1F" w:rsidRPr="00EC51C0" w:rsidRDefault="00B27C1F">
      <w:pPr>
        <w:pStyle w:val="BodyText"/>
        <w:rPr>
          <w:sz w:val="20"/>
          <w:szCs w:val="20"/>
        </w:rPr>
      </w:pPr>
    </w:p>
    <w:p w14:paraId="6D9BE3FB" w14:textId="77777777" w:rsidR="00B27C1F" w:rsidRPr="00EC51C0" w:rsidRDefault="00B27C1F">
      <w:pPr>
        <w:pStyle w:val="BodyText"/>
        <w:rPr>
          <w:sz w:val="20"/>
          <w:szCs w:val="20"/>
        </w:rPr>
      </w:pPr>
    </w:p>
    <w:p w14:paraId="4F7D47D0" w14:textId="77777777" w:rsidR="00B27C1F" w:rsidRDefault="00B27C1F">
      <w:pPr>
        <w:pStyle w:val="BodyText"/>
        <w:rPr>
          <w:b/>
          <w:bCs/>
        </w:rPr>
      </w:pPr>
      <w:r>
        <w:rPr>
          <w:b/>
          <w:bCs/>
        </w:rPr>
        <w:t>Music and Equipment</w:t>
      </w:r>
    </w:p>
    <w:p w14:paraId="1438CF0E" w14:textId="77777777" w:rsidR="00B27C1F" w:rsidRDefault="00B27C1F">
      <w:pPr>
        <w:pStyle w:val="BodyText"/>
        <w:rPr>
          <w:sz w:val="20"/>
        </w:rPr>
      </w:pPr>
    </w:p>
    <w:p w14:paraId="626C136A" w14:textId="063BE3D6" w:rsidR="00B27C1F" w:rsidRDefault="00B27C1F">
      <w:pPr>
        <w:pStyle w:val="BodyText"/>
        <w:rPr>
          <w:sz w:val="20"/>
        </w:rPr>
      </w:pPr>
      <w:r>
        <w:rPr>
          <w:sz w:val="20"/>
        </w:rPr>
        <w:t>All members of the band program should show the utmost respect for school-owned property that i</w:t>
      </w:r>
      <w:r w:rsidR="007E6BCD">
        <w:rPr>
          <w:sz w:val="20"/>
        </w:rPr>
        <w:t xml:space="preserve">s provided for individual use. </w:t>
      </w:r>
      <w:r>
        <w:rPr>
          <w:sz w:val="20"/>
        </w:rPr>
        <w:t>This includes music, instruments, percussion equipment, music stands, etc.  Students are held financially responsible for the damage or loss of any school property that has been assigned to them.  Large items such as instruments require checkout through an offi</w:t>
      </w:r>
      <w:r w:rsidR="007E6BCD">
        <w:rPr>
          <w:sz w:val="20"/>
        </w:rPr>
        <w:t>cial WCPSS instrument loan form and rental fee before leaving the school.</w:t>
      </w:r>
    </w:p>
    <w:p w14:paraId="6731C6B6" w14:textId="77777777" w:rsidR="00B27C1F" w:rsidRDefault="00B27C1F">
      <w:pPr>
        <w:pStyle w:val="BodyText"/>
        <w:jc w:val="left"/>
        <w:rPr>
          <w:sz w:val="20"/>
        </w:rPr>
      </w:pPr>
    </w:p>
    <w:p w14:paraId="7BA121F5" w14:textId="77777777" w:rsidR="00B27C1F" w:rsidRDefault="00B27C1F">
      <w:pPr>
        <w:pStyle w:val="BodyText"/>
        <w:jc w:val="left"/>
        <w:rPr>
          <w:sz w:val="20"/>
        </w:rPr>
      </w:pPr>
    </w:p>
    <w:p w14:paraId="6FA0BF25" w14:textId="77777777" w:rsidR="00B27C1F" w:rsidRDefault="00B27C1F">
      <w:pPr>
        <w:pStyle w:val="BodyText"/>
        <w:jc w:val="left"/>
        <w:rPr>
          <w:b/>
          <w:iCs/>
        </w:rPr>
      </w:pPr>
      <w:r>
        <w:rPr>
          <w:b/>
          <w:iCs/>
        </w:rPr>
        <w:t>Performance Probation</w:t>
      </w:r>
    </w:p>
    <w:p w14:paraId="04D1D41F" w14:textId="77777777" w:rsidR="00B27C1F" w:rsidRDefault="00B27C1F">
      <w:pPr>
        <w:pStyle w:val="BodyText"/>
        <w:rPr>
          <w:bCs/>
          <w:iCs/>
          <w:sz w:val="20"/>
        </w:rPr>
      </w:pPr>
    </w:p>
    <w:p w14:paraId="00C36F79" w14:textId="79DDF62A" w:rsidR="00BE43E6" w:rsidRDefault="00B27C1F" w:rsidP="00EC51C0">
      <w:pPr>
        <w:pStyle w:val="BodyText"/>
        <w:rPr>
          <w:bCs/>
          <w:iCs/>
          <w:sz w:val="20"/>
        </w:rPr>
      </w:pPr>
      <w:r>
        <w:rPr>
          <w:bCs/>
          <w:iCs/>
          <w:sz w:val="20"/>
        </w:rPr>
        <w:t>Any band member may be placed on performance probation as a result of excessive absences, excessive behavior problems,</w:t>
      </w:r>
      <w:r w:rsidR="00011738">
        <w:rPr>
          <w:bCs/>
          <w:iCs/>
          <w:sz w:val="20"/>
        </w:rPr>
        <w:t xml:space="preserve"> inadequate rehearsal participation,</w:t>
      </w:r>
      <w:r>
        <w:rPr>
          <w:bCs/>
          <w:iCs/>
          <w:sz w:val="20"/>
        </w:rPr>
        <w:t xml:space="preserve"> or lack of preparation on the concert music.  A student placed on performance probation will not be allowed to perform until the probation has been lifted by the director.  An alternate assignment </w:t>
      </w:r>
      <w:r w:rsidR="00744D64">
        <w:rPr>
          <w:bCs/>
          <w:iCs/>
          <w:sz w:val="20"/>
        </w:rPr>
        <w:t>may</w:t>
      </w:r>
      <w:r>
        <w:rPr>
          <w:bCs/>
          <w:iCs/>
          <w:sz w:val="20"/>
        </w:rPr>
        <w:t xml:space="preserve"> be given </w:t>
      </w:r>
      <w:r w:rsidR="00730891">
        <w:rPr>
          <w:bCs/>
          <w:iCs/>
          <w:sz w:val="20"/>
        </w:rPr>
        <w:t xml:space="preserve">to </w:t>
      </w:r>
      <w:r>
        <w:rPr>
          <w:bCs/>
          <w:iCs/>
          <w:sz w:val="20"/>
        </w:rPr>
        <w:t>replace the missed performanc</w:t>
      </w:r>
      <w:r w:rsidR="00744D64">
        <w:rPr>
          <w:bCs/>
          <w:iCs/>
          <w:sz w:val="20"/>
        </w:rPr>
        <w:t>e</w:t>
      </w:r>
      <w:r>
        <w:rPr>
          <w:bCs/>
          <w:iCs/>
          <w:sz w:val="20"/>
        </w:rPr>
        <w:t>.</w:t>
      </w:r>
    </w:p>
    <w:p w14:paraId="0539A01A" w14:textId="77777777" w:rsidR="004A6CA9" w:rsidRDefault="004A6CA9" w:rsidP="00EC51C0">
      <w:pPr>
        <w:pStyle w:val="BodyText"/>
        <w:rPr>
          <w:bCs/>
          <w:iCs/>
          <w:sz w:val="20"/>
        </w:rPr>
      </w:pPr>
    </w:p>
    <w:p w14:paraId="42A033E7" w14:textId="77777777" w:rsidR="007E6BCD" w:rsidRDefault="007E6BCD">
      <w:pPr>
        <w:pStyle w:val="BodyText"/>
        <w:jc w:val="center"/>
        <w:rPr>
          <w:b/>
          <w:bCs/>
        </w:rPr>
      </w:pPr>
    </w:p>
    <w:p w14:paraId="16F3F060" w14:textId="5DEC86D8" w:rsidR="007E6BCD" w:rsidRDefault="007E6BCD" w:rsidP="007E6BCD">
      <w:pPr>
        <w:pStyle w:val="BodyText"/>
        <w:jc w:val="left"/>
        <w:rPr>
          <w:b/>
          <w:bCs/>
        </w:rPr>
      </w:pPr>
      <w:r>
        <w:rPr>
          <w:b/>
          <w:bCs/>
        </w:rPr>
        <w:t>Tuner, metronome, and music stand</w:t>
      </w:r>
    </w:p>
    <w:p w14:paraId="6552812F" w14:textId="77777777" w:rsidR="007E6BCD" w:rsidRDefault="007E6BCD" w:rsidP="007E6BCD">
      <w:pPr>
        <w:pStyle w:val="BodyText"/>
        <w:rPr>
          <w:bCs/>
          <w:iCs/>
          <w:sz w:val="20"/>
        </w:rPr>
      </w:pPr>
    </w:p>
    <w:p w14:paraId="266B6230" w14:textId="2309AE0D" w:rsidR="007E6BCD" w:rsidRDefault="007E6BCD" w:rsidP="007E6BCD">
      <w:pPr>
        <w:pStyle w:val="BodyText"/>
        <w:rPr>
          <w:b/>
          <w:bCs/>
        </w:rPr>
      </w:pPr>
      <w:r>
        <w:rPr>
          <w:bCs/>
          <w:iCs/>
          <w:sz w:val="20"/>
        </w:rPr>
        <w:t>It is recommended that all students have access to a tuner, a metronome, and a wire music stand at home.  If the students have access to a smart device, Mr. Riggs recommends the app “</w:t>
      </w:r>
      <w:proofErr w:type="spellStart"/>
      <w:r>
        <w:rPr>
          <w:bCs/>
          <w:iCs/>
          <w:sz w:val="20"/>
        </w:rPr>
        <w:t>TonalEnergy</w:t>
      </w:r>
      <w:proofErr w:type="spellEnd"/>
      <w:r>
        <w:rPr>
          <w:bCs/>
          <w:iCs/>
          <w:sz w:val="20"/>
        </w:rPr>
        <w:t xml:space="preserve"> Tuner &amp; Metronome.”  We will be using this in class every day.  While it is not free, this powerful $3.99 app contains a tuner, metronome, pitch drone, the ability to record audio and video, and MANY more functions!  Students will be taught how to submit their assessments using this application.</w:t>
      </w:r>
    </w:p>
    <w:p w14:paraId="00A29E76" w14:textId="77777777" w:rsidR="007E6BCD" w:rsidRDefault="007E6BCD">
      <w:pPr>
        <w:pStyle w:val="BodyText"/>
        <w:jc w:val="center"/>
        <w:rPr>
          <w:b/>
          <w:bCs/>
        </w:rPr>
      </w:pPr>
    </w:p>
    <w:p w14:paraId="79A5D23B" w14:textId="77777777" w:rsidR="007E6BCD" w:rsidRDefault="007E6BCD">
      <w:pPr>
        <w:pStyle w:val="BodyText"/>
        <w:jc w:val="center"/>
        <w:rPr>
          <w:b/>
          <w:bCs/>
        </w:rPr>
      </w:pPr>
    </w:p>
    <w:p w14:paraId="697F1892" w14:textId="77777777" w:rsidR="007E6BCD" w:rsidRDefault="007E6BCD">
      <w:pPr>
        <w:pStyle w:val="BodyText"/>
        <w:jc w:val="center"/>
        <w:rPr>
          <w:b/>
          <w:bCs/>
        </w:rPr>
      </w:pPr>
    </w:p>
    <w:p w14:paraId="64983000" w14:textId="77777777" w:rsidR="00B27C1F" w:rsidRDefault="00B27C1F">
      <w:pPr>
        <w:pStyle w:val="BodyText"/>
        <w:jc w:val="center"/>
        <w:rPr>
          <w:b/>
          <w:bCs/>
        </w:rPr>
      </w:pPr>
      <w:r>
        <w:rPr>
          <w:b/>
          <w:bCs/>
        </w:rPr>
        <w:t>4</w:t>
      </w:r>
    </w:p>
    <w:p w14:paraId="0F69CD5A" w14:textId="77777777" w:rsidR="007E6BCD" w:rsidRDefault="007E6BCD">
      <w:pPr>
        <w:pStyle w:val="BodyText"/>
        <w:jc w:val="center"/>
        <w:rPr>
          <w:b/>
          <w:bCs/>
        </w:rPr>
      </w:pPr>
    </w:p>
    <w:p w14:paraId="3D764EF0" w14:textId="77777777" w:rsidR="00B27C1F" w:rsidRDefault="00011738">
      <w:pPr>
        <w:pStyle w:val="BodyText"/>
        <w:jc w:val="left"/>
        <w:rPr>
          <w:b/>
          <w:bCs/>
        </w:rPr>
      </w:pPr>
      <w:r>
        <w:rPr>
          <w:b/>
          <w:bCs/>
        </w:rPr>
        <w:t>Classroom Expectations</w:t>
      </w:r>
    </w:p>
    <w:p w14:paraId="7EBF1172" w14:textId="77777777" w:rsidR="00B27C1F" w:rsidRDefault="00B27C1F">
      <w:pPr>
        <w:pStyle w:val="BodyText"/>
        <w:jc w:val="left"/>
        <w:rPr>
          <w:sz w:val="20"/>
        </w:rPr>
      </w:pPr>
    </w:p>
    <w:p w14:paraId="030D2E77" w14:textId="77777777" w:rsidR="00B27C1F" w:rsidRDefault="00B27C1F">
      <w:pPr>
        <w:pStyle w:val="BodyText"/>
        <w:rPr>
          <w:bCs/>
          <w:iCs/>
          <w:sz w:val="20"/>
        </w:rPr>
      </w:pPr>
      <w:r>
        <w:rPr>
          <w:bCs/>
          <w:iCs/>
          <w:sz w:val="20"/>
        </w:rPr>
        <w:t xml:space="preserve">These rules and procedures are designed to create a positive learning environment where students are able to learn and feel safe.  Students who are unable to follow these basic rules and instructions </w:t>
      </w:r>
      <w:r w:rsidR="00014384">
        <w:rPr>
          <w:bCs/>
          <w:iCs/>
          <w:sz w:val="20"/>
        </w:rPr>
        <w:t>may</w:t>
      </w:r>
      <w:r>
        <w:rPr>
          <w:bCs/>
          <w:iCs/>
          <w:sz w:val="20"/>
        </w:rPr>
        <w:t xml:space="preserve"> find themselves in silent lunch, parent conferences, administrative conferences, or even lose the privilege of being a member of the band.</w:t>
      </w:r>
    </w:p>
    <w:p w14:paraId="6F56FC15" w14:textId="77777777" w:rsidR="003D7418" w:rsidRDefault="003D7418">
      <w:pPr>
        <w:pStyle w:val="BodyText"/>
        <w:numPr>
          <w:ilvl w:val="0"/>
          <w:numId w:val="8"/>
        </w:numPr>
        <w:rPr>
          <w:bCs/>
          <w:iCs/>
          <w:sz w:val="20"/>
        </w:rPr>
      </w:pPr>
      <w:r>
        <w:rPr>
          <w:bCs/>
          <w:iCs/>
          <w:sz w:val="20"/>
        </w:rPr>
        <w:t>Students are to enter the band room quietly and respectfully.</w:t>
      </w:r>
    </w:p>
    <w:p w14:paraId="77119CEC" w14:textId="77777777" w:rsidR="00B27C1F" w:rsidRDefault="00B27C1F">
      <w:pPr>
        <w:pStyle w:val="BodyText"/>
        <w:numPr>
          <w:ilvl w:val="0"/>
          <w:numId w:val="8"/>
        </w:numPr>
        <w:rPr>
          <w:bCs/>
          <w:iCs/>
          <w:sz w:val="20"/>
        </w:rPr>
      </w:pPr>
      <w:r>
        <w:rPr>
          <w:bCs/>
          <w:iCs/>
          <w:sz w:val="20"/>
        </w:rPr>
        <w:t xml:space="preserve">Students must be in their assigned seats with instrument and all materials within </w:t>
      </w:r>
      <w:r w:rsidR="003D7418">
        <w:rPr>
          <w:bCs/>
          <w:iCs/>
          <w:sz w:val="20"/>
        </w:rPr>
        <w:t>one minute</w:t>
      </w:r>
      <w:r>
        <w:rPr>
          <w:bCs/>
          <w:iCs/>
          <w:sz w:val="20"/>
        </w:rPr>
        <w:t xml:space="preserve"> after the official start time of class.  </w:t>
      </w:r>
      <w:r w:rsidR="003D7418">
        <w:rPr>
          <w:bCs/>
          <w:iCs/>
          <w:sz w:val="20"/>
        </w:rPr>
        <w:t>This</w:t>
      </w:r>
      <w:r>
        <w:rPr>
          <w:bCs/>
          <w:iCs/>
          <w:sz w:val="20"/>
        </w:rPr>
        <w:t xml:space="preserve"> additional minute </w:t>
      </w:r>
      <w:r w:rsidR="003D7418">
        <w:rPr>
          <w:bCs/>
          <w:iCs/>
          <w:sz w:val="20"/>
        </w:rPr>
        <w:t>is</w:t>
      </w:r>
      <w:r>
        <w:rPr>
          <w:bCs/>
          <w:iCs/>
          <w:sz w:val="20"/>
        </w:rPr>
        <w:t xml:space="preserve"> to allow wind players to assemble instruments and percussionists to set up.</w:t>
      </w:r>
      <w:r w:rsidR="004B65E9">
        <w:rPr>
          <w:bCs/>
          <w:iCs/>
          <w:sz w:val="20"/>
        </w:rPr>
        <w:t xml:space="preserve">  </w:t>
      </w:r>
      <w:r w:rsidR="003D7418">
        <w:rPr>
          <w:bCs/>
          <w:iCs/>
          <w:sz w:val="20"/>
        </w:rPr>
        <w:t xml:space="preserve">It is </w:t>
      </w:r>
      <w:r w:rsidR="004B65E9">
        <w:rPr>
          <w:bCs/>
          <w:iCs/>
          <w:sz w:val="20"/>
        </w:rPr>
        <w:t>not for socializing.</w:t>
      </w:r>
    </w:p>
    <w:p w14:paraId="79BE0E21" w14:textId="77777777" w:rsidR="00B27C1F" w:rsidRDefault="00B27C1F">
      <w:pPr>
        <w:pStyle w:val="BodyText"/>
        <w:numPr>
          <w:ilvl w:val="0"/>
          <w:numId w:val="8"/>
        </w:numPr>
        <w:rPr>
          <w:bCs/>
          <w:iCs/>
          <w:sz w:val="20"/>
        </w:rPr>
      </w:pPr>
      <w:r>
        <w:rPr>
          <w:bCs/>
          <w:iCs/>
          <w:sz w:val="20"/>
        </w:rPr>
        <w:t>Daily instructions and rehearsal order will be on the board.  Students are expected to prepare accordingly.</w:t>
      </w:r>
    </w:p>
    <w:p w14:paraId="0B3106B2" w14:textId="77777777" w:rsidR="00B27C1F" w:rsidRDefault="00B27C1F">
      <w:pPr>
        <w:pStyle w:val="BodyText"/>
        <w:numPr>
          <w:ilvl w:val="0"/>
          <w:numId w:val="8"/>
        </w:numPr>
        <w:rPr>
          <w:bCs/>
          <w:iCs/>
          <w:sz w:val="20"/>
        </w:rPr>
      </w:pPr>
      <w:r>
        <w:rPr>
          <w:bCs/>
          <w:iCs/>
          <w:sz w:val="20"/>
        </w:rPr>
        <w:t>Students are not to warm up until the director starts the class.   Students are allowed to play only under the teacher’s direction for the duration of the class.</w:t>
      </w:r>
    </w:p>
    <w:p w14:paraId="72DA9422" w14:textId="77777777" w:rsidR="00B27C1F" w:rsidRDefault="00B27C1F">
      <w:pPr>
        <w:pStyle w:val="BodyText"/>
        <w:numPr>
          <w:ilvl w:val="0"/>
          <w:numId w:val="8"/>
        </w:numPr>
        <w:rPr>
          <w:bCs/>
          <w:iCs/>
          <w:sz w:val="20"/>
        </w:rPr>
      </w:pPr>
      <w:r>
        <w:rPr>
          <w:bCs/>
          <w:iCs/>
          <w:sz w:val="20"/>
        </w:rPr>
        <w:t xml:space="preserve">Students are to </w:t>
      </w:r>
      <w:r w:rsidR="003D7418">
        <w:rPr>
          <w:bCs/>
          <w:iCs/>
          <w:sz w:val="20"/>
        </w:rPr>
        <w:t>refrain from talking or other distractions and disruptions</w:t>
      </w:r>
      <w:r>
        <w:rPr>
          <w:bCs/>
          <w:iCs/>
          <w:sz w:val="20"/>
        </w:rPr>
        <w:t xml:space="preserve"> during rehearsal.  If they wish to ask or answer a question, raising a hand is the appropriate way to signal the teacher.</w:t>
      </w:r>
    </w:p>
    <w:p w14:paraId="4671C267" w14:textId="77777777" w:rsidR="00B27C1F" w:rsidRDefault="00B27C1F">
      <w:pPr>
        <w:pStyle w:val="BodyText"/>
        <w:numPr>
          <w:ilvl w:val="0"/>
          <w:numId w:val="8"/>
        </w:numPr>
        <w:rPr>
          <w:bCs/>
          <w:iCs/>
          <w:sz w:val="20"/>
        </w:rPr>
      </w:pPr>
      <w:r>
        <w:rPr>
          <w:bCs/>
          <w:iCs/>
          <w:sz w:val="20"/>
        </w:rPr>
        <w:t xml:space="preserve">Students are to remain engaged and participate actively during class.  </w:t>
      </w:r>
      <w:r w:rsidR="004B65E9">
        <w:rPr>
          <w:bCs/>
          <w:iCs/>
          <w:sz w:val="20"/>
        </w:rPr>
        <w:t>W</w:t>
      </w:r>
      <w:r>
        <w:rPr>
          <w:bCs/>
          <w:iCs/>
          <w:sz w:val="20"/>
        </w:rPr>
        <w:t xml:space="preserve">ork for other classes is </w:t>
      </w:r>
      <w:r w:rsidR="004B65E9">
        <w:rPr>
          <w:bCs/>
          <w:iCs/>
          <w:sz w:val="20"/>
        </w:rPr>
        <w:t xml:space="preserve">not </w:t>
      </w:r>
      <w:r>
        <w:rPr>
          <w:bCs/>
          <w:iCs/>
          <w:sz w:val="20"/>
        </w:rPr>
        <w:t>allowed during band class.</w:t>
      </w:r>
    </w:p>
    <w:p w14:paraId="153BD28C" w14:textId="77777777" w:rsidR="00B27C1F" w:rsidRDefault="00B27C1F">
      <w:pPr>
        <w:pStyle w:val="BodyText"/>
        <w:numPr>
          <w:ilvl w:val="0"/>
          <w:numId w:val="8"/>
        </w:numPr>
        <w:rPr>
          <w:bCs/>
          <w:iCs/>
          <w:sz w:val="20"/>
        </w:rPr>
      </w:pPr>
      <w:r>
        <w:rPr>
          <w:bCs/>
          <w:iCs/>
          <w:sz w:val="20"/>
        </w:rPr>
        <w:t>Students are not to have food, drink</w:t>
      </w:r>
      <w:r w:rsidR="00B64172">
        <w:rPr>
          <w:bCs/>
          <w:iCs/>
          <w:sz w:val="20"/>
        </w:rPr>
        <w:t>,</w:t>
      </w:r>
      <w:r>
        <w:rPr>
          <w:bCs/>
          <w:iCs/>
          <w:sz w:val="20"/>
        </w:rPr>
        <w:t xml:space="preserve"> </w:t>
      </w:r>
      <w:r w:rsidR="00B64172">
        <w:rPr>
          <w:bCs/>
          <w:iCs/>
          <w:sz w:val="20"/>
        </w:rPr>
        <w:t xml:space="preserve">candy, </w:t>
      </w:r>
      <w:r>
        <w:rPr>
          <w:bCs/>
          <w:iCs/>
          <w:sz w:val="20"/>
        </w:rPr>
        <w:t>or gum in the classroom, except under special circumstan</w:t>
      </w:r>
      <w:r w:rsidR="00011738">
        <w:rPr>
          <w:bCs/>
          <w:iCs/>
          <w:sz w:val="20"/>
        </w:rPr>
        <w:t>ces specified by the director or with written documentation of a medical condition.</w:t>
      </w:r>
      <w:r w:rsidR="00B64172">
        <w:rPr>
          <w:bCs/>
          <w:iCs/>
          <w:sz w:val="20"/>
        </w:rPr>
        <w:t xml:space="preserve">  Clear water bottles with plain</w:t>
      </w:r>
      <w:r w:rsidR="00DA48A3">
        <w:rPr>
          <w:bCs/>
          <w:iCs/>
          <w:sz w:val="20"/>
        </w:rPr>
        <w:t>, non-flavored</w:t>
      </w:r>
      <w:r w:rsidR="00B64172">
        <w:rPr>
          <w:bCs/>
          <w:iCs/>
          <w:sz w:val="20"/>
        </w:rPr>
        <w:t xml:space="preserve"> drinking water </w:t>
      </w:r>
      <w:r w:rsidR="00DA48A3">
        <w:rPr>
          <w:bCs/>
          <w:iCs/>
          <w:sz w:val="20"/>
        </w:rPr>
        <w:t xml:space="preserve">are </w:t>
      </w:r>
      <w:r w:rsidR="003D7418">
        <w:rPr>
          <w:bCs/>
          <w:iCs/>
          <w:sz w:val="20"/>
        </w:rPr>
        <w:t>acceptable, as long as trash is properly disposed of each day.</w:t>
      </w:r>
    </w:p>
    <w:p w14:paraId="3308F244" w14:textId="77777777" w:rsidR="00B27C1F" w:rsidRDefault="00014384">
      <w:pPr>
        <w:pStyle w:val="BodyText"/>
        <w:numPr>
          <w:ilvl w:val="0"/>
          <w:numId w:val="8"/>
        </w:numPr>
        <w:rPr>
          <w:bCs/>
          <w:iCs/>
          <w:sz w:val="20"/>
        </w:rPr>
      </w:pPr>
      <w:r>
        <w:rPr>
          <w:bCs/>
          <w:iCs/>
          <w:sz w:val="20"/>
        </w:rPr>
        <w:t>Students must r</w:t>
      </w:r>
      <w:r w:rsidR="00B27C1F">
        <w:rPr>
          <w:bCs/>
          <w:iCs/>
          <w:sz w:val="20"/>
        </w:rPr>
        <w:t>espect the property of others.</w:t>
      </w:r>
    </w:p>
    <w:p w14:paraId="7942F763" w14:textId="77777777" w:rsidR="00B27C1F" w:rsidRDefault="00B27C1F">
      <w:pPr>
        <w:pStyle w:val="BodyText"/>
        <w:numPr>
          <w:ilvl w:val="1"/>
          <w:numId w:val="8"/>
        </w:numPr>
        <w:rPr>
          <w:bCs/>
          <w:iCs/>
          <w:sz w:val="20"/>
        </w:rPr>
      </w:pPr>
      <w:r>
        <w:rPr>
          <w:bCs/>
          <w:iCs/>
          <w:sz w:val="20"/>
        </w:rPr>
        <w:t>Students should never touch or otherwise tamper with another student’s instrument, accessories, case, or other band materials.</w:t>
      </w:r>
      <w:r>
        <w:rPr>
          <w:bCs/>
          <w:iCs/>
          <w:sz w:val="20"/>
        </w:rPr>
        <w:tab/>
      </w:r>
    </w:p>
    <w:p w14:paraId="19198542" w14:textId="77777777" w:rsidR="00B27C1F" w:rsidRDefault="00B27C1F">
      <w:pPr>
        <w:pStyle w:val="BodyText"/>
        <w:numPr>
          <w:ilvl w:val="1"/>
          <w:numId w:val="8"/>
        </w:numPr>
        <w:rPr>
          <w:bCs/>
          <w:iCs/>
          <w:sz w:val="20"/>
        </w:rPr>
      </w:pPr>
      <w:r>
        <w:rPr>
          <w:bCs/>
          <w:iCs/>
          <w:sz w:val="20"/>
        </w:rPr>
        <w:t>Student must respect the room equipment.  The music stands are not to be used as desks</w:t>
      </w:r>
      <w:r w:rsidR="004B65E9">
        <w:rPr>
          <w:bCs/>
          <w:iCs/>
          <w:sz w:val="20"/>
        </w:rPr>
        <w:t xml:space="preserve">, </w:t>
      </w:r>
      <w:r>
        <w:rPr>
          <w:bCs/>
          <w:iCs/>
          <w:sz w:val="20"/>
        </w:rPr>
        <w:t>written on, leaned on, spun</w:t>
      </w:r>
      <w:r w:rsidR="004B65E9">
        <w:rPr>
          <w:bCs/>
          <w:iCs/>
          <w:sz w:val="20"/>
        </w:rPr>
        <w:t>,</w:t>
      </w:r>
      <w:r>
        <w:rPr>
          <w:bCs/>
          <w:iCs/>
          <w:sz w:val="20"/>
        </w:rPr>
        <w:t xml:space="preserve"> or otherwise mistreated.  The stands are designed for music and a pencil only.  </w:t>
      </w:r>
      <w:r w:rsidR="004B65E9">
        <w:rPr>
          <w:bCs/>
          <w:iCs/>
          <w:sz w:val="20"/>
        </w:rPr>
        <w:t xml:space="preserve">Violations </w:t>
      </w:r>
      <w:r>
        <w:rPr>
          <w:bCs/>
          <w:iCs/>
          <w:sz w:val="20"/>
        </w:rPr>
        <w:t xml:space="preserve">will be </w:t>
      </w:r>
      <w:r w:rsidR="004B65E9">
        <w:rPr>
          <w:bCs/>
          <w:iCs/>
          <w:sz w:val="20"/>
        </w:rPr>
        <w:t xml:space="preserve">treated as </w:t>
      </w:r>
      <w:r>
        <w:rPr>
          <w:bCs/>
          <w:iCs/>
          <w:sz w:val="20"/>
        </w:rPr>
        <w:t>vandalism.</w:t>
      </w:r>
    </w:p>
    <w:p w14:paraId="0319E4DC" w14:textId="77777777" w:rsidR="00B27C1F" w:rsidRDefault="00B27C1F">
      <w:pPr>
        <w:pStyle w:val="BodyText"/>
        <w:numPr>
          <w:ilvl w:val="1"/>
          <w:numId w:val="8"/>
        </w:numPr>
        <w:rPr>
          <w:bCs/>
          <w:iCs/>
          <w:sz w:val="20"/>
        </w:rPr>
      </w:pPr>
      <w:r>
        <w:rPr>
          <w:bCs/>
          <w:iCs/>
          <w:sz w:val="20"/>
        </w:rPr>
        <w:t>Percussion instruments are for percussionists only.  Non-percussionists are not allowed to touch or move these instruments without specific permission from a director.  This policy includes the piano.</w:t>
      </w:r>
    </w:p>
    <w:p w14:paraId="136D8206" w14:textId="77777777" w:rsidR="00B27C1F" w:rsidRDefault="00B27C1F">
      <w:pPr>
        <w:pStyle w:val="BodyText"/>
        <w:numPr>
          <w:ilvl w:val="0"/>
          <w:numId w:val="8"/>
        </w:numPr>
        <w:rPr>
          <w:bCs/>
          <w:iCs/>
          <w:sz w:val="20"/>
        </w:rPr>
      </w:pPr>
      <w:r>
        <w:rPr>
          <w:bCs/>
          <w:iCs/>
          <w:sz w:val="20"/>
        </w:rPr>
        <w:t>Instruments must be stored on the proper shelves or cubicles, not on the floor.</w:t>
      </w:r>
    </w:p>
    <w:p w14:paraId="6B21D933" w14:textId="77777777" w:rsidR="00B27C1F" w:rsidRDefault="00B27C1F">
      <w:pPr>
        <w:pStyle w:val="BodyText"/>
        <w:numPr>
          <w:ilvl w:val="0"/>
          <w:numId w:val="8"/>
        </w:numPr>
        <w:rPr>
          <w:bCs/>
          <w:iCs/>
          <w:sz w:val="20"/>
        </w:rPr>
      </w:pPr>
      <w:r>
        <w:rPr>
          <w:bCs/>
          <w:iCs/>
          <w:sz w:val="20"/>
        </w:rPr>
        <w:t>Percussionists should cover the timpani and mallet instruments and put away all accessories before being dismissed.</w:t>
      </w:r>
    </w:p>
    <w:p w14:paraId="0C967324" w14:textId="77777777" w:rsidR="00B27C1F" w:rsidRDefault="00B27C1F">
      <w:pPr>
        <w:pStyle w:val="BodyText"/>
        <w:numPr>
          <w:ilvl w:val="0"/>
          <w:numId w:val="8"/>
        </w:numPr>
        <w:rPr>
          <w:bCs/>
          <w:iCs/>
          <w:sz w:val="20"/>
        </w:rPr>
      </w:pPr>
      <w:r>
        <w:rPr>
          <w:bCs/>
          <w:iCs/>
          <w:sz w:val="20"/>
        </w:rPr>
        <w:t xml:space="preserve">Students are not to enter the band office without permission from </w:t>
      </w:r>
      <w:r w:rsidR="00B64172">
        <w:rPr>
          <w:bCs/>
          <w:iCs/>
          <w:sz w:val="20"/>
        </w:rPr>
        <w:t xml:space="preserve">the </w:t>
      </w:r>
      <w:r>
        <w:rPr>
          <w:bCs/>
          <w:iCs/>
          <w:sz w:val="20"/>
        </w:rPr>
        <w:t>director.</w:t>
      </w:r>
    </w:p>
    <w:p w14:paraId="02CBD811" w14:textId="77777777" w:rsidR="00B27C1F" w:rsidRDefault="00B27C1F">
      <w:pPr>
        <w:pStyle w:val="BodyText"/>
        <w:numPr>
          <w:ilvl w:val="0"/>
          <w:numId w:val="8"/>
        </w:numPr>
        <w:rPr>
          <w:bCs/>
          <w:iCs/>
          <w:sz w:val="20"/>
        </w:rPr>
      </w:pPr>
      <w:r>
        <w:rPr>
          <w:bCs/>
          <w:iCs/>
          <w:sz w:val="20"/>
        </w:rPr>
        <w:t>Trash such as old reeds, reed cases, paper, etc.,</w:t>
      </w:r>
      <w:r w:rsidR="00011738">
        <w:rPr>
          <w:bCs/>
          <w:iCs/>
          <w:sz w:val="20"/>
        </w:rPr>
        <w:t xml:space="preserve"> must be put into a garbage can before leaving the room.</w:t>
      </w:r>
    </w:p>
    <w:p w14:paraId="612CA930" w14:textId="77777777" w:rsidR="00B27C1F" w:rsidRDefault="00B27C1F">
      <w:pPr>
        <w:pStyle w:val="BodyText"/>
        <w:rPr>
          <w:bCs/>
          <w:iCs/>
          <w:sz w:val="20"/>
        </w:rPr>
      </w:pPr>
      <w:r>
        <w:rPr>
          <w:bCs/>
          <w:iCs/>
          <w:sz w:val="20"/>
        </w:rPr>
        <w:t xml:space="preserve"> </w:t>
      </w:r>
    </w:p>
    <w:p w14:paraId="09638C4E" w14:textId="77777777" w:rsidR="004B65E9" w:rsidRDefault="004B65E9">
      <w:pPr>
        <w:pStyle w:val="BodyText"/>
        <w:rPr>
          <w:b/>
          <w:iCs/>
        </w:rPr>
      </w:pPr>
    </w:p>
    <w:p w14:paraId="4B0A4C19" w14:textId="77777777" w:rsidR="00B27C1F" w:rsidRDefault="00B27C1F">
      <w:pPr>
        <w:pStyle w:val="BodyText"/>
        <w:rPr>
          <w:b/>
          <w:iCs/>
        </w:rPr>
      </w:pPr>
      <w:r>
        <w:rPr>
          <w:b/>
          <w:iCs/>
        </w:rPr>
        <w:t>Attendance</w:t>
      </w:r>
    </w:p>
    <w:p w14:paraId="65164B06" w14:textId="77777777" w:rsidR="00B27C1F" w:rsidRDefault="00B27C1F">
      <w:pPr>
        <w:pStyle w:val="BodyText"/>
        <w:rPr>
          <w:bCs/>
          <w:iCs/>
          <w:sz w:val="20"/>
        </w:rPr>
      </w:pPr>
    </w:p>
    <w:p w14:paraId="23490D42" w14:textId="17FCCCBD" w:rsidR="00B27C1F" w:rsidRPr="00BE43E6" w:rsidRDefault="00B27C1F">
      <w:pPr>
        <w:pStyle w:val="BodyText"/>
        <w:rPr>
          <w:bCs/>
          <w:iCs/>
          <w:sz w:val="20"/>
        </w:rPr>
      </w:pPr>
      <w:r w:rsidRPr="00BE43E6">
        <w:rPr>
          <w:bCs/>
          <w:iCs/>
          <w:sz w:val="20"/>
        </w:rPr>
        <w:t xml:space="preserve">Band members are expected to be present and prompt for all rehearsals and performance functions.  The band’s policy on excused absences parallels that of </w:t>
      </w:r>
      <w:r w:rsidR="00BE43E6">
        <w:rPr>
          <w:bCs/>
          <w:iCs/>
          <w:sz w:val="20"/>
        </w:rPr>
        <w:t>the Wake County Public School System</w:t>
      </w:r>
      <w:r w:rsidRPr="00BE43E6">
        <w:rPr>
          <w:bCs/>
          <w:iCs/>
          <w:sz w:val="20"/>
        </w:rPr>
        <w:t xml:space="preserve"> and applies to </w:t>
      </w:r>
      <w:r w:rsidR="00BE43E6">
        <w:rPr>
          <w:bCs/>
          <w:iCs/>
          <w:sz w:val="20"/>
        </w:rPr>
        <w:t xml:space="preserve">required </w:t>
      </w:r>
      <w:r w:rsidRPr="00BE43E6">
        <w:rPr>
          <w:bCs/>
          <w:iCs/>
          <w:sz w:val="20"/>
        </w:rPr>
        <w:t xml:space="preserve">performances as well as daily class meetings.  </w:t>
      </w:r>
      <w:r w:rsidR="007F3107" w:rsidRPr="007F3107">
        <w:rPr>
          <w:bCs/>
          <w:i/>
          <w:sz w:val="20"/>
        </w:rPr>
        <w:t>Transportation issues, other homework or activities, and forgetting about a performance are not excusable reasons.</w:t>
      </w:r>
      <w:r w:rsidR="007F3107">
        <w:rPr>
          <w:bCs/>
          <w:iCs/>
          <w:sz w:val="20"/>
        </w:rPr>
        <w:t xml:space="preserve">  </w:t>
      </w:r>
      <w:r w:rsidRPr="00BE43E6">
        <w:rPr>
          <w:bCs/>
          <w:iCs/>
          <w:sz w:val="20"/>
        </w:rPr>
        <w:t>Absences shall be excused only in the following circumstances:</w:t>
      </w:r>
    </w:p>
    <w:p w14:paraId="24691007" w14:textId="77777777" w:rsidR="00B27C1F" w:rsidRPr="00BE43E6" w:rsidRDefault="00B27C1F">
      <w:pPr>
        <w:pStyle w:val="BodyText"/>
        <w:numPr>
          <w:ilvl w:val="0"/>
          <w:numId w:val="9"/>
        </w:numPr>
        <w:rPr>
          <w:bCs/>
          <w:iCs/>
          <w:sz w:val="20"/>
        </w:rPr>
      </w:pPr>
      <w:r w:rsidRPr="00BE43E6">
        <w:rPr>
          <w:bCs/>
          <w:iCs/>
          <w:sz w:val="20"/>
        </w:rPr>
        <w:t>Illness or injury</w:t>
      </w:r>
    </w:p>
    <w:p w14:paraId="6D98A539" w14:textId="77777777" w:rsidR="00B27C1F" w:rsidRPr="00BE43E6" w:rsidRDefault="00B27C1F">
      <w:pPr>
        <w:pStyle w:val="BodyText"/>
        <w:numPr>
          <w:ilvl w:val="0"/>
          <w:numId w:val="9"/>
        </w:numPr>
        <w:rPr>
          <w:bCs/>
          <w:iCs/>
          <w:sz w:val="20"/>
        </w:rPr>
      </w:pPr>
      <w:r w:rsidRPr="00BE43E6">
        <w:rPr>
          <w:bCs/>
          <w:iCs/>
          <w:sz w:val="20"/>
        </w:rPr>
        <w:t>Death in the family</w:t>
      </w:r>
    </w:p>
    <w:p w14:paraId="14075CE4" w14:textId="77777777" w:rsidR="00B27C1F" w:rsidRPr="00BE43E6" w:rsidRDefault="00B27C1F">
      <w:pPr>
        <w:pStyle w:val="BodyText"/>
        <w:numPr>
          <w:ilvl w:val="0"/>
          <w:numId w:val="9"/>
        </w:numPr>
        <w:rPr>
          <w:bCs/>
          <w:iCs/>
          <w:sz w:val="20"/>
        </w:rPr>
      </w:pPr>
      <w:r w:rsidRPr="00BE43E6">
        <w:rPr>
          <w:bCs/>
          <w:iCs/>
          <w:sz w:val="20"/>
        </w:rPr>
        <w:t>Medical or dental appointment*</w:t>
      </w:r>
    </w:p>
    <w:p w14:paraId="798360EE" w14:textId="77777777" w:rsidR="00B27C1F" w:rsidRPr="00BE43E6" w:rsidRDefault="00B27C1F">
      <w:pPr>
        <w:pStyle w:val="BodyText"/>
        <w:numPr>
          <w:ilvl w:val="0"/>
          <w:numId w:val="9"/>
        </w:numPr>
        <w:rPr>
          <w:bCs/>
          <w:iCs/>
          <w:sz w:val="20"/>
        </w:rPr>
      </w:pPr>
      <w:r w:rsidRPr="00BE43E6">
        <w:rPr>
          <w:bCs/>
          <w:iCs/>
          <w:sz w:val="20"/>
        </w:rPr>
        <w:t>Court appointment*</w:t>
      </w:r>
    </w:p>
    <w:p w14:paraId="402A7CF4" w14:textId="77777777" w:rsidR="00B27C1F" w:rsidRPr="00BE43E6" w:rsidRDefault="00B27C1F">
      <w:pPr>
        <w:pStyle w:val="BodyText"/>
        <w:numPr>
          <w:ilvl w:val="0"/>
          <w:numId w:val="9"/>
        </w:numPr>
        <w:rPr>
          <w:bCs/>
          <w:iCs/>
          <w:sz w:val="20"/>
        </w:rPr>
      </w:pPr>
      <w:r w:rsidRPr="00BE43E6">
        <w:rPr>
          <w:bCs/>
          <w:iCs/>
          <w:sz w:val="20"/>
        </w:rPr>
        <w:t>Religious observance*</w:t>
      </w:r>
    </w:p>
    <w:p w14:paraId="39086519" w14:textId="77777777" w:rsidR="00B27C1F" w:rsidRPr="00BE43E6" w:rsidRDefault="00B27C1F">
      <w:pPr>
        <w:pStyle w:val="BodyText"/>
        <w:numPr>
          <w:ilvl w:val="0"/>
          <w:numId w:val="9"/>
        </w:numPr>
        <w:rPr>
          <w:bCs/>
          <w:iCs/>
          <w:sz w:val="20"/>
        </w:rPr>
      </w:pPr>
      <w:r w:rsidRPr="00BE43E6">
        <w:rPr>
          <w:bCs/>
          <w:iCs/>
          <w:sz w:val="20"/>
        </w:rPr>
        <w:t>Other pre-approved educational opportunities*</w:t>
      </w:r>
    </w:p>
    <w:p w14:paraId="121B3C5D" w14:textId="77777777" w:rsidR="00B27C1F" w:rsidRDefault="00B27C1F">
      <w:pPr>
        <w:pStyle w:val="BodyText"/>
        <w:ind w:left="720"/>
        <w:rPr>
          <w:bCs/>
          <w:iCs/>
          <w:sz w:val="20"/>
        </w:rPr>
      </w:pPr>
    </w:p>
    <w:p w14:paraId="39E76BD1" w14:textId="77777777" w:rsidR="003C2780" w:rsidRDefault="00B27C1F" w:rsidP="003C2780">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800"/>
        </w:tabs>
        <w:rPr>
          <w:b/>
          <w:i/>
          <w:sz w:val="20"/>
        </w:rPr>
      </w:pPr>
      <w:r>
        <w:rPr>
          <w:b/>
          <w:iCs/>
          <w:sz w:val="20"/>
        </w:rPr>
        <w:t xml:space="preserve">In order for an absence to be excused, parent documentation is required.  </w:t>
      </w:r>
      <w:r>
        <w:rPr>
          <w:b/>
          <w:i/>
          <w:sz w:val="20"/>
        </w:rPr>
        <w:t>For items marked with an asterisk (*), parent documentation must be submitted</w:t>
      </w:r>
      <w:r w:rsidR="00DC431A">
        <w:rPr>
          <w:b/>
          <w:i/>
          <w:sz w:val="20"/>
        </w:rPr>
        <w:t xml:space="preserve"> well</w:t>
      </w:r>
      <w:r>
        <w:rPr>
          <w:b/>
          <w:i/>
          <w:sz w:val="20"/>
        </w:rPr>
        <w:t xml:space="preserve"> in advance.</w:t>
      </w:r>
    </w:p>
    <w:p w14:paraId="7E1FF4F5" w14:textId="77777777" w:rsidR="003C2780" w:rsidRDefault="003C2780" w:rsidP="003C2780">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800"/>
        </w:tabs>
        <w:rPr>
          <w:b/>
          <w:bCs/>
          <w:i/>
          <w:iCs/>
          <w:sz w:val="20"/>
        </w:rPr>
      </w:pPr>
    </w:p>
    <w:p w14:paraId="2B055883" w14:textId="58472282" w:rsidR="00B27C1F" w:rsidRDefault="003C2780" w:rsidP="00C969AC">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800"/>
        </w:tabs>
        <w:rPr>
          <w:bCs/>
          <w:iCs/>
          <w:sz w:val="20"/>
        </w:rPr>
      </w:pPr>
      <w:r w:rsidRPr="007D3C71">
        <w:rPr>
          <w:b/>
          <w:bCs/>
          <w:i/>
          <w:iCs/>
          <w:sz w:val="20"/>
        </w:rPr>
        <w:t xml:space="preserve">Bold items </w:t>
      </w:r>
      <w:r>
        <w:rPr>
          <w:b/>
          <w:bCs/>
          <w:i/>
          <w:iCs/>
          <w:sz w:val="20"/>
        </w:rPr>
        <w:t xml:space="preserve">on the band calendar </w:t>
      </w:r>
      <w:r w:rsidRPr="007D3C71">
        <w:rPr>
          <w:b/>
          <w:bCs/>
          <w:i/>
          <w:iCs/>
          <w:sz w:val="20"/>
        </w:rPr>
        <w:t>are mandatory events</w:t>
      </w:r>
      <w:r>
        <w:rPr>
          <w:b/>
          <w:bCs/>
          <w:i/>
          <w:iCs/>
          <w:sz w:val="20"/>
        </w:rPr>
        <w:t xml:space="preserve"> – please plan ahead</w:t>
      </w:r>
      <w:r w:rsidRPr="007D3C71">
        <w:rPr>
          <w:b/>
          <w:bCs/>
          <w:i/>
          <w:iCs/>
          <w:sz w:val="20"/>
        </w:rPr>
        <w:t>.</w:t>
      </w:r>
      <w:r w:rsidRPr="007D3C71">
        <w:rPr>
          <w:bCs/>
          <w:i/>
          <w:iCs/>
          <w:sz w:val="20"/>
        </w:rPr>
        <w:t xml:space="preserve">  </w:t>
      </w:r>
      <w:r w:rsidR="00C969AC" w:rsidRPr="00C969AC">
        <w:rPr>
          <w:bCs/>
          <w:iCs/>
          <w:sz w:val="20"/>
        </w:rPr>
        <w:t xml:space="preserve">We purposefully limit the number of required events so that our band students can participate in many other activities.  Because of this, concert performances should take precedence over more frequently scheduled activities such as </w:t>
      </w:r>
      <w:r w:rsidR="00DC431A">
        <w:rPr>
          <w:bCs/>
          <w:iCs/>
          <w:sz w:val="20"/>
        </w:rPr>
        <w:t xml:space="preserve">club meetings, </w:t>
      </w:r>
      <w:r w:rsidR="00C969AC" w:rsidRPr="00C969AC">
        <w:rPr>
          <w:bCs/>
          <w:iCs/>
          <w:sz w:val="20"/>
        </w:rPr>
        <w:t xml:space="preserve">athletic practices or games, etc.  </w:t>
      </w:r>
      <w:r w:rsidR="00C969AC" w:rsidRPr="007F3107">
        <w:rPr>
          <w:b/>
          <w:i/>
          <w:sz w:val="20"/>
        </w:rPr>
        <w:t>Students who do not prioritize concert performances should consider other elective course options.</w:t>
      </w:r>
      <w:r w:rsidR="00C969AC" w:rsidRPr="00C969AC">
        <w:rPr>
          <w:bCs/>
          <w:iCs/>
          <w:sz w:val="20"/>
        </w:rPr>
        <w:t xml:space="preserve">  </w:t>
      </w:r>
      <w:r w:rsidRPr="00C969AC">
        <w:rPr>
          <w:bCs/>
          <w:iCs/>
          <w:sz w:val="20"/>
        </w:rPr>
        <w:t>We may also be performing for end-of-year awards assemblies</w:t>
      </w:r>
      <w:r w:rsidR="00DC431A">
        <w:rPr>
          <w:bCs/>
          <w:iCs/>
          <w:sz w:val="20"/>
        </w:rPr>
        <w:t>, which would occur during the regular school day</w:t>
      </w:r>
      <w:r w:rsidRPr="00C969AC">
        <w:rPr>
          <w:bCs/>
          <w:iCs/>
          <w:sz w:val="20"/>
        </w:rPr>
        <w:t>.  Many of the dates on our calendar are determined by the North Carolina Bandmasters Association.  Concert dates are</w:t>
      </w:r>
      <w:r w:rsidRPr="003C2780">
        <w:rPr>
          <w:bCs/>
          <w:iCs/>
          <w:sz w:val="20"/>
        </w:rPr>
        <w:t xml:space="preserve"> subject to change based on the school calendar and schedule.  If such changes occur, or if any other events arise, the director will notify parents as soon as possible via email.</w:t>
      </w:r>
    </w:p>
    <w:p w14:paraId="3C03C9BE" w14:textId="77777777" w:rsidR="007F3107" w:rsidRPr="00C969AC" w:rsidRDefault="007F3107" w:rsidP="00C969AC">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800"/>
        </w:tabs>
        <w:rPr>
          <w:bCs/>
          <w:iCs/>
          <w:sz w:val="20"/>
        </w:rPr>
      </w:pPr>
    </w:p>
    <w:p w14:paraId="2506464C" w14:textId="77777777" w:rsidR="00B27C1F" w:rsidRDefault="00B27C1F">
      <w:pPr>
        <w:pStyle w:val="BodyText"/>
        <w:jc w:val="center"/>
        <w:rPr>
          <w:b/>
          <w:iCs/>
        </w:rPr>
      </w:pPr>
      <w:r>
        <w:rPr>
          <w:b/>
          <w:iCs/>
        </w:rPr>
        <w:t>5</w:t>
      </w:r>
    </w:p>
    <w:p w14:paraId="7CC38E39" w14:textId="77777777" w:rsidR="00B27C1F" w:rsidRDefault="00B27C1F">
      <w:pPr>
        <w:pStyle w:val="BodyText"/>
        <w:rPr>
          <w:b/>
          <w:iCs/>
        </w:rPr>
      </w:pPr>
      <w:r>
        <w:rPr>
          <w:b/>
          <w:iCs/>
        </w:rPr>
        <w:lastRenderedPageBreak/>
        <w:t>Grading</w:t>
      </w:r>
    </w:p>
    <w:p w14:paraId="75341EE2" w14:textId="77777777" w:rsidR="00B27C1F" w:rsidRDefault="00B27C1F">
      <w:pPr>
        <w:pStyle w:val="BodyText"/>
        <w:rPr>
          <w:bCs/>
          <w:iCs/>
          <w:sz w:val="20"/>
        </w:rPr>
      </w:pPr>
    </w:p>
    <w:p w14:paraId="6B91BFCE" w14:textId="77777777" w:rsidR="00B27C1F" w:rsidRDefault="00B27C1F">
      <w:pPr>
        <w:pStyle w:val="BodyText"/>
        <w:rPr>
          <w:bCs/>
          <w:iCs/>
          <w:sz w:val="20"/>
        </w:rPr>
      </w:pPr>
      <w:r>
        <w:rPr>
          <w:bCs/>
          <w:iCs/>
          <w:sz w:val="20"/>
        </w:rPr>
        <w:t xml:space="preserve">An essential and inherent component of the instrumental music curriculum is student performance.  Therefore, a substantial portion of the student’s grade in band is determined by participation in performance activities, either individually or with the group.  </w:t>
      </w:r>
      <w:r w:rsidR="006769C0">
        <w:rPr>
          <w:bCs/>
          <w:iCs/>
          <w:sz w:val="20"/>
        </w:rPr>
        <w:t>The school’s grading policy will be used and is available on the school website.</w:t>
      </w:r>
    </w:p>
    <w:p w14:paraId="51783DD7" w14:textId="77777777" w:rsidR="00D64CEF" w:rsidRDefault="00D64CEF">
      <w:pPr>
        <w:pStyle w:val="BodyText"/>
        <w:rPr>
          <w:bCs/>
          <w:iCs/>
          <w:sz w:val="20"/>
        </w:rPr>
      </w:pPr>
    </w:p>
    <w:p w14:paraId="0CE952A0" w14:textId="77777777" w:rsidR="00B27C1F" w:rsidRDefault="00B27C1F">
      <w:pPr>
        <w:pStyle w:val="BodyText"/>
        <w:rPr>
          <w:bCs/>
          <w:iCs/>
          <w:sz w:val="20"/>
          <w:u w:val="single"/>
        </w:rPr>
      </w:pPr>
      <w:r>
        <w:rPr>
          <w:bCs/>
          <w:iCs/>
          <w:sz w:val="20"/>
        </w:rPr>
        <w:tab/>
      </w:r>
      <w:r w:rsidR="0047523E" w:rsidRPr="003C2780">
        <w:rPr>
          <w:bCs/>
          <w:iCs/>
          <w:sz w:val="20"/>
          <w:u w:val="single"/>
        </w:rPr>
        <w:t>Individual Musicianship</w:t>
      </w:r>
    </w:p>
    <w:p w14:paraId="6E137EB7" w14:textId="77777777" w:rsidR="00B27C1F" w:rsidRPr="004B65E9" w:rsidRDefault="00B27C1F">
      <w:pPr>
        <w:pStyle w:val="BodyText"/>
        <w:ind w:left="720"/>
        <w:rPr>
          <w:bCs/>
          <w:i/>
          <w:iCs/>
          <w:sz w:val="20"/>
        </w:rPr>
      </w:pPr>
      <w:r>
        <w:rPr>
          <w:bCs/>
          <w:iCs/>
          <w:sz w:val="20"/>
        </w:rPr>
        <w:t xml:space="preserve">Students should </w:t>
      </w:r>
      <w:r w:rsidR="00011738">
        <w:rPr>
          <w:bCs/>
          <w:iCs/>
          <w:sz w:val="20"/>
        </w:rPr>
        <w:t xml:space="preserve">consistently </w:t>
      </w:r>
      <w:r w:rsidR="004B65E9">
        <w:rPr>
          <w:bCs/>
          <w:iCs/>
          <w:sz w:val="20"/>
        </w:rPr>
        <w:t xml:space="preserve">arrive </w:t>
      </w:r>
      <w:r>
        <w:rPr>
          <w:bCs/>
          <w:iCs/>
          <w:sz w:val="20"/>
        </w:rPr>
        <w:t xml:space="preserve">on time, </w:t>
      </w:r>
      <w:r w:rsidR="004B65E9">
        <w:rPr>
          <w:bCs/>
          <w:iCs/>
          <w:sz w:val="20"/>
        </w:rPr>
        <w:t xml:space="preserve">bring </w:t>
      </w:r>
      <w:r>
        <w:rPr>
          <w:bCs/>
          <w:iCs/>
          <w:sz w:val="20"/>
        </w:rPr>
        <w:t>the necessary materials for class, participate actively, conduct themselves according to all class rules and procedures</w:t>
      </w:r>
      <w:r w:rsidR="00011738">
        <w:rPr>
          <w:bCs/>
          <w:iCs/>
          <w:sz w:val="20"/>
        </w:rPr>
        <w:t>, and demonstrate fundamentals such as posture, hand position, embouchure, etc</w:t>
      </w:r>
      <w:r>
        <w:rPr>
          <w:bCs/>
          <w:iCs/>
          <w:sz w:val="20"/>
        </w:rPr>
        <w:t xml:space="preserve">.  </w:t>
      </w:r>
      <w:proofErr w:type="gramStart"/>
      <w:r w:rsidRPr="004B65E9">
        <w:rPr>
          <w:bCs/>
          <w:i/>
          <w:iCs/>
          <w:sz w:val="20"/>
        </w:rPr>
        <w:t>A student who cannot play his instrument because it is being repaired or because of an illness or injury must bring a signed note from a parent in order to be excused from playing during class.</w:t>
      </w:r>
      <w:proofErr w:type="gramEnd"/>
      <w:r w:rsidR="00800735">
        <w:rPr>
          <w:bCs/>
          <w:i/>
          <w:iCs/>
          <w:sz w:val="20"/>
        </w:rPr>
        <w:t xml:space="preserve">  If a loaner is available at school, it is expe</w:t>
      </w:r>
      <w:r w:rsidR="00011738">
        <w:rPr>
          <w:bCs/>
          <w:i/>
          <w:iCs/>
          <w:sz w:val="20"/>
        </w:rPr>
        <w:t>cted that the student will play and therefore should have his/her mouthpiece, reeds, etc.</w:t>
      </w:r>
    </w:p>
    <w:p w14:paraId="7CF13454" w14:textId="77777777" w:rsidR="00B27C1F" w:rsidRDefault="00B27C1F">
      <w:pPr>
        <w:pStyle w:val="BodyText"/>
        <w:ind w:left="720"/>
        <w:rPr>
          <w:bCs/>
          <w:iCs/>
          <w:sz w:val="20"/>
        </w:rPr>
      </w:pPr>
    </w:p>
    <w:p w14:paraId="4C71727A" w14:textId="77777777" w:rsidR="00B27C1F" w:rsidRDefault="00B27C1F">
      <w:pPr>
        <w:pStyle w:val="BodyText"/>
        <w:ind w:left="720"/>
        <w:rPr>
          <w:bCs/>
          <w:iCs/>
          <w:sz w:val="20"/>
          <w:u w:val="single"/>
        </w:rPr>
      </w:pPr>
      <w:r>
        <w:rPr>
          <w:bCs/>
          <w:iCs/>
          <w:sz w:val="20"/>
          <w:u w:val="single"/>
        </w:rPr>
        <w:t xml:space="preserve">Projects and Written </w:t>
      </w:r>
      <w:r w:rsidR="006769C0">
        <w:rPr>
          <w:bCs/>
          <w:iCs/>
          <w:sz w:val="20"/>
          <w:u w:val="single"/>
        </w:rPr>
        <w:t xml:space="preserve">Classwork </w:t>
      </w:r>
      <w:r>
        <w:rPr>
          <w:bCs/>
          <w:iCs/>
          <w:sz w:val="20"/>
          <w:u w:val="single"/>
        </w:rPr>
        <w:t>Assignments</w:t>
      </w:r>
    </w:p>
    <w:p w14:paraId="374184D1" w14:textId="77777777" w:rsidR="00B27C1F" w:rsidRDefault="00B27C1F">
      <w:pPr>
        <w:pStyle w:val="BodyText"/>
        <w:ind w:left="720"/>
        <w:rPr>
          <w:bCs/>
          <w:iCs/>
          <w:sz w:val="20"/>
        </w:rPr>
      </w:pPr>
      <w:r>
        <w:rPr>
          <w:bCs/>
          <w:iCs/>
          <w:sz w:val="20"/>
        </w:rPr>
        <w:t xml:space="preserve">Occasionally there are non-playing activities that serve to reinforce instruction in the areas of performance, music history, or music theory.  </w:t>
      </w:r>
    </w:p>
    <w:p w14:paraId="67911F3D" w14:textId="77777777" w:rsidR="00B27C1F" w:rsidRDefault="00B27C1F">
      <w:pPr>
        <w:pStyle w:val="BodyText"/>
        <w:ind w:left="720"/>
        <w:rPr>
          <w:bCs/>
          <w:iCs/>
          <w:sz w:val="20"/>
        </w:rPr>
      </w:pPr>
    </w:p>
    <w:p w14:paraId="456854C8" w14:textId="77777777" w:rsidR="00B27C1F" w:rsidRDefault="00B27C1F">
      <w:pPr>
        <w:pStyle w:val="BodyText"/>
        <w:ind w:left="720"/>
        <w:rPr>
          <w:bCs/>
          <w:iCs/>
          <w:sz w:val="20"/>
          <w:u w:val="single"/>
        </w:rPr>
      </w:pPr>
      <w:r>
        <w:rPr>
          <w:bCs/>
          <w:iCs/>
          <w:sz w:val="20"/>
          <w:u w:val="single"/>
        </w:rPr>
        <w:t>Tests</w:t>
      </w:r>
    </w:p>
    <w:p w14:paraId="4E894C87" w14:textId="4D960F6C" w:rsidR="00B27C1F" w:rsidRDefault="00B27C1F">
      <w:pPr>
        <w:pStyle w:val="BodyText"/>
        <w:ind w:left="720"/>
        <w:rPr>
          <w:bCs/>
          <w:iCs/>
          <w:sz w:val="20"/>
        </w:rPr>
      </w:pPr>
      <w:r>
        <w:rPr>
          <w:bCs/>
          <w:iCs/>
          <w:sz w:val="20"/>
        </w:rPr>
        <w:t xml:space="preserve">Playing and written tests are given to assess each student’s comprehension </w:t>
      </w:r>
      <w:r w:rsidR="00305379">
        <w:rPr>
          <w:bCs/>
          <w:iCs/>
          <w:sz w:val="20"/>
        </w:rPr>
        <w:t xml:space="preserve">and mastery </w:t>
      </w:r>
      <w:r>
        <w:rPr>
          <w:bCs/>
          <w:iCs/>
          <w:sz w:val="20"/>
        </w:rPr>
        <w:t xml:space="preserve">of material covered in class.  Playing tests </w:t>
      </w:r>
      <w:r w:rsidR="00BE43E6">
        <w:rPr>
          <w:bCs/>
          <w:iCs/>
          <w:sz w:val="20"/>
        </w:rPr>
        <w:t>will be performed</w:t>
      </w:r>
      <w:r>
        <w:rPr>
          <w:bCs/>
          <w:iCs/>
          <w:sz w:val="20"/>
        </w:rPr>
        <w:t xml:space="preserve"> </w:t>
      </w:r>
      <w:r w:rsidR="00B46CE2">
        <w:rPr>
          <w:bCs/>
          <w:iCs/>
          <w:sz w:val="20"/>
        </w:rPr>
        <w:t>in a variety of ways:</w:t>
      </w:r>
      <w:r w:rsidR="00BE43E6">
        <w:rPr>
          <w:bCs/>
          <w:iCs/>
          <w:sz w:val="20"/>
        </w:rPr>
        <w:t xml:space="preserve"> in </w:t>
      </w:r>
      <w:r>
        <w:rPr>
          <w:bCs/>
          <w:iCs/>
          <w:sz w:val="20"/>
        </w:rPr>
        <w:t>class</w:t>
      </w:r>
      <w:r w:rsidR="00BE43E6">
        <w:rPr>
          <w:bCs/>
          <w:iCs/>
          <w:sz w:val="20"/>
        </w:rPr>
        <w:t xml:space="preserve"> (live)</w:t>
      </w:r>
      <w:r w:rsidR="00305379">
        <w:rPr>
          <w:bCs/>
          <w:iCs/>
          <w:sz w:val="20"/>
        </w:rPr>
        <w:t xml:space="preserve">, </w:t>
      </w:r>
      <w:r>
        <w:rPr>
          <w:bCs/>
          <w:iCs/>
          <w:sz w:val="20"/>
        </w:rPr>
        <w:t>o</w:t>
      </w:r>
      <w:r w:rsidR="00B46CE2">
        <w:rPr>
          <w:bCs/>
          <w:iCs/>
          <w:sz w:val="20"/>
        </w:rPr>
        <w:t>n</w:t>
      </w:r>
      <w:r>
        <w:rPr>
          <w:bCs/>
          <w:iCs/>
          <w:sz w:val="20"/>
        </w:rPr>
        <w:t xml:space="preserve"> a recording device</w:t>
      </w:r>
      <w:r w:rsidR="00B46CE2">
        <w:rPr>
          <w:bCs/>
          <w:iCs/>
          <w:sz w:val="20"/>
        </w:rPr>
        <w:t xml:space="preserve"> </w:t>
      </w:r>
      <w:r>
        <w:rPr>
          <w:bCs/>
          <w:iCs/>
          <w:sz w:val="20"/>
        </w:rPr>
        <w:t>according to the director’s instructions.</w:t>
      </w:r>
    </w:p>
    <w:p w14:paraId="0449C903" w14:textId="77777777" w:rsidR="00B27C1F" w:rsidRDefault="00B27C1F">
      <w:pPr>
        <w:pStyle w:val="BodyText"/>
        <w:ind w:left="720"/>
        <w:rPr>
          <w:bCs/>
          <w:iCs/>
          <w:sz w:val="20"/>
        </w:rPr>
      </w:pPr>
    </w:p>
    <w:p w14:paraId="1DB13622" w14:textId="77777777" w:rsidR="00B27C1F" w:rsidRDefault="00B27C1F">
      <w:pPr>
        <w:pStyle w:val="BodyText"/>
        <w:ind w:left="720"/>
        <w:rPr>
          <w:bCs/>
          <w:iCs/>
          <w:sz w:val="20"/>
          <w:u w:val="single"/>
        </w:rPr>
      </w:pPr>
      <w:r>
        <w:rPr>
          <w:bCs/>
          <w:iCs/>
          <w:sz w:val="20"/>
          <w:u w:val="single"/>
        </w:rPr>
        <w:t>Concerts</w:t>
      </w:r>
    </w:p>
    <w:p w14:paraId="3276791D" w14:textId="77777777" w:rsidR="00B27C1F" w:rsidRPr="00EC51C0" w:rsidRDefault="00B27C1F">
      <w:pPr>
        <w:pStyle w:val="BodyText"/>
        <w:ind w:left="720"/>
        <w:rPr>
          <w:bCs/>
          <w:iCs/>
          <w:sz w:val="20"/>
          <w:szCs w:val="20"/>
        </w:rPr>
      </w:pPr>
      <w:r>
        <w:rPr>
          <w:bCs/>
          <w:iCs/>
          <w:sz w:val="20"/>
        </w:rPr>
        <w:t xml:space="preserve">Student attendance at concerts is mandatory.  Concert grades are based on performance and demonstration of proper concert etiquette.  </w:t>
      </w:r>
      <w:r w:rsidR="003D7418">
        <w:rPr>
          <w:bCs/>
          <w:iCs/>
          <w:sz w:val="20"/>
        </w:rPr>
        <w:t>Please refer to the MPMS Band Calendar for event dates, and plan accordingly.</w:t>
      </w:r>
    </w:p>
    <w:p w14:paraId="0611214F" w14:textId="77777777" w:rsidR="00B27C1F" w:rsidRPr="00EC51C0" w:rsidRDefault="00B27C1F">
      <w:pPr>
        <w:pStyle w:val="BodyText"/>
        <w:rPr>
          <w:bCs/>
          <w:iCs/>
          <w:sz w:val="20"/>
          <w:szCs w:val="20"/>
        </w:rPr>
      </w:pPr>
    </w:p>
    <w:p w14:paraId="5A378A05" w14:textId="77777777" w:rsidR="004B65E9" w:rsidRPr="00EC51C0" w:rsidRDefault="004B65E9">
      <w:pPr>
        <w:pStyle w:val="BodyText"/>
        <w:rPr>
          <w:bCs/>
          <w:iCs/>
          <w:sz w:val="20"/>
          <w:szCs w:val="20"/>
        </w:rPr>
      </w:pPr>
    </w:p>
    <w:p w14:paraId="1FB6D61B" w14:textId="77777777" w:rsidR="00B27C1F" w:rsidRDefault="00B27C1F">
      <w:pPr>
        <w:pStyle w:val="BodyText"/>
        <w:rPr>
          <w:b/>
          <w:iCs/>
        </w:rPr>
      </w:pPr>
      <w:r>
        <w:rPr>
          <w:b/>
          <w:iCs/>
        </w:rPr>
        <w:t>Concert Etiquette</w:t>
      </w:r>
    </w:p>
    <w:p w14:paraId="7E48EF2E" w14:textId="77777777" w:rsidR="00B27C1F" w:rsidRDefault="00B27C1F">
      <w:pPr>
        <w:pStyle w:val="BodyText"/>
        <w:numPr>
          <w:ilvl w:val="0"/>
          <w:numId w:val="11"/>
        </w:numPr>
        <w:rPr>
          <w:bCs/>
          <w:iCs/>
          <w:sz w:val="20"/>
        </w:rPr>
      </w:pPr>
      <w:r>
        <w:rPr>
          <w:bCs/>
          <w:iCs/>
          <w:sz w:val="20"/>
        </w:rPr>
        <w:t>Listen attentively.  Give your full focus to the music being performed.</w:t>
      </w:r>
    </w:p>
    <w:p w14:paraId="4F0CBD75" w14:textId="77777777" w:rsidR="00B27C1F" w:rsidRDefault="00B27C1F">
      <w:pPr>
        <w:pStyle w:val="BodyText"/>
        <w:numPr>
          <w:ilvl w:val="0"/>
          <w:numId w:val="11"/>
        </w:numPr>
        <w:rPr>
          <w:bCs/>
          <w:iCs/>
          <w:sz w:val="20"/>
        </w:rPr>
      </w:pPr>
      <w:r>
        <w:rPr>
          <w:bCs/>
          <w:iCs/>
          <w:sz w:val="20"/>
        </w:rPr>
        <w:t>Refrain from talking, tapping, or making other distracting sounds or movements.</w:t>
      </w:r>
    </w:p>
    <w:p w14:paraId="36CD142F" w14:textId="77777777" w:rsidR="00B27C1F" w:rsidRDefault="00B27C1F">
      <w:pPr>
        <w:pStyle w:val="BodyText"/>
        <w:numPr>
          <w:ilvl w:val="0"/>
          <w:numId w:val="11"/>
        </w:numPr>
        <w:rPr>
          <w:bCs/>
          <w:iCs/>
          <w:sz w:val="20"/>
        </w:rPr>
      </w:pPr>
      <w:r>
        <w:rPr>
          <w:bCs/>
          <w:iCs/>
          <w:sz w:val="20"/>
        </w:rPr>
        <w:t>Refrain from chewing, eating, or drinking.</w:t>
      </w:r>
    </w:p>
    <w:p w14:paraId="748C3161" w14:textId="77777777" w:rsidR="00B27C1F" w:rsidRDefault="00B27C1F">
      <w:pPr>
        <w:pStyle w:val="BodyText"/>
        <w:numPr>
          <w:ilvl w:val="0"/>
          <w:numId w:val="11"/>
        </w:numPr>
        <w:rPr>
          <w:bCs/>
          <w:iCs/>
          <w:sz w:val="20"/>
        </w:rPr>
      </w:pPr>
      <w:r>
        <w:rPr>
          <w:bCs/>
          <w:iCs/>
          <w:sz w:val="20"/>
        </w:rPr>
        <w:t>Remain seated until the performance is over.</w:t>
      </w:r>
    </w:p>
    <w:p w14:paraId="414F3C11" w14:textId="77777777" w:rsidR="00B27C1F" w:rsidRDefault="00B27C1F">
      <w:pPr>
        <w:pStyle w:val="BodyText"/>
        <w:numPr>
          <w:ilvl w:val="0"/>
          <w:numId w:val="11"/>
        </w:numPr>
        <w:rPr>
          <w:bCs/>
          <w:iCs/>
          <w:sz w:val="20"/>
        </w:rPr>
      </w:pPr>
      <w:r>
        <w:rPr>
          <w:bCs/>
          <w:iCs/>
          <w:sz w:val="20"/>
        </w:rPr>
        <w:t>Turn off cell phones or other electronic devices.</w:t>
      </w:r>
    </w:p>
    <w:p w14:paraId="17C02C53" w14:textId="77777777" w:rsidR="00B27C1F" w:rsidRDefault="00B27C1F">
      <w:pPr>
        <w:pStyle w:val="BodyText"/>
        <w:numPr>
          <w:ilvl w:val="0"/>
          <w:numId w:val="11"/>
        </w:numPr>
        <w:rPr>
          <w:bCs/>
          <w:iCs/>
          <w:sz w:val="20"/>
        </w:rPr>
      </w:pPr>
      <w:r>
        <w:rPr>
          <w:bCs/>
          <w:iCs/>
          <w:sz w:val="20"/>
        </w:rPr>
        <w:t>Applaud only when appropriate and only in a way that will encourage the performer(s).</w:t>
      </w:r>
    </w:p>
    <w:p w14:paraId="42711EF4" w14:textId="77777777" w:rsidR="00B27C1F" w:rsidRPr="00EC51C0" w:rsidRDefault="00B27C1F">
      <w:pPr>
        <w:pStyle w:val="BodyText"/>
        <w:numPr>
          <w:ilvl w:val="0"/>
          <w:numId w:val="11"/>
        </w:numPr>
        <w:rPr>
          <w:bCs/>
          <w:iCs/>
          <w:sz w:val="20"/>
          <w:szCs w:val="20"/>
        </w:rPr>
      </w:pPr>
      <w:r>
        <w:rPr>
          <w:bCs/>
          <w:iCs/>
          <w:sz w:val="20"/>
        </w:rPr>
        <w:t>Be open-minded and receptive to different styles of music.</w:t>
      </w:r>
    </w:p>
    <w:p w14:paraId="08BD5654" w14:textId="77777777" w:rsidR="00B27C1F" w:rsidRPr="00EC51C0" w:rsidRDefault="00B27C1F">
      <w:pPr>
        <w:pStyle w:val="BodyText"/>
        <w:rPr>
          <w:b/>
          <w:iCs/>
          <w:sz w:val="20"/>
          <w:szCs w:val="20"/>
        </w:rPr>
      </w:pPr>
    </w:p>
    <w:p w14:paraId="62A58644" w14:textId="77777777" w:rsidR="004B65E9" w:rsidRPr="00EC51C0" w:rsidRDefault="004B65E9">
      <w:pPr>
        <w:pStyle w:val="BodyText"/>
        <w:rPr>
          <w:b/>
          <w:iCs/>
          <w:sz w:val="20"/>
          <w:szCs w:val="20"/>
        </w:rPr>
      </w:pPr>
    </w:p>
    <w:p w14:paraId="031CCFEC" w14:textId="77777777" w:rsidR="00B27C1F" w:rsidRDefault="00B27C1F">
      <w:pPr>
        <w:pStyle w:val="BodyText"/>
        <w:rPr>
          <w:b/>
          <w:iCs/>
        </w:rPr>
      </w:pPr>
      <w:r>
        <w:rPr>
          <w:b/>
          <w:iCs/>
        </w:rPr>
        <w:t>Travel Policies</w:t>
      </w:r>
    </w:p>
    <w:p w14:paraId="48261EE6" w14:textId="77777777" w:rsidR="00B27C1F" w:rsidRDefault="00B27C1F">
      <w:pPr>
        <w:pStyle w:val="BodyText"/>
        <w:numPr>
          <w:ilvl w:val="0"/>
          <w:numId w:val="10"/>
        </w:numPr>
        <w:rPr>
          <w:bCs/>
          <w:iCs/>
          <w:sz w:val="20"/>
        </w:rPr>
      </w:pPr>
      <w:r>
        <w:rPr>
          <w:bCs/>
          <w:iCs/>
          <w:sz w:val="20"/>
        </w:rPr>
        <w:t xml:space="preserve">A completed and signed WCPSS field trip permission form is required of each student participating in any trip taken by the </w:t>
      </w:r>
      <w:r w:rsidR="004B65E9">
        <w:rPr>
          <w:bCs/>
          <w:iCs/>
          <w:sz w:val="20"/>
        </w:rPr>
        <w:t>Mills Park Middle School</w:t>
      </w:r>
      <w:r>
        <w:rPr>
          <w:bCs/>
          <w:iCs/>
          <w:sz w:val="20"/>
        </w:rPr>
        <w:t xml:space="preserve"> Band.</w:t>
      </w:r>
    </w:p>
    <w:p w14:paraId="797C4492" w14:textId="77777777" w:rsidR="00B27C1F" w:rsidRDefault="00B27C1F">
      <w:pPr>
        <w:pStyle w:val="BodyText"/>
        <w:numPr>
          <w:ilvl w:val="0"/>
          <w:numId w:val="10"/>
        </w:numPr>
        <w:rPr>
          <w:bCs/>
          <w:iCs/>
          <w:sz w:val="20"/>
        </w:rPr>
      </w:pPr>
      <w:r>
        <w:rPr>
          <w:bCs/>
          <w:iCs/>
          <w:sz w:val="20"/>
        </w:rPr>
        <w:t>A full itinerary will be issued to each student prior to any trip.  It is the student’s responsibility to share this information with his parents.</w:t>
      </w:r>
    </w:p>
    <w:p w14:paraId="2F5F7C97" w14:textId="77777777" w:rsidR="00B27C1F" w:rsidRDefault="00B27C1F">
      <w:pPr>
        <w:pStyle w:val="BodyText"/>
        <w:numPr>
          <w:ilvl w:val="0"/>
          <w:numId w:val="10"/>
        </w:numPr>
        <w:rPr>
          <w:bCs/>
          <w:iCs/>
          <w:sz w:val="20"/>
        </w:rPr>
      </w:pPr>
      <w:r>
        <w:rPr>
          <w:bCs/>
          <w:iCs/>
          <w:sz w:val="20"/>
        </w:rPr>
        <w:t>While on trips, students are to follow all applicable school and band policies.</w:t>
      </w:r>
    </w:p>
    <w:p w14:paraId="7D3B87E4" w14:textId="77777777" w:rsidR="00B27C1F" w:rsidRDefault="00B27C1F">
      <w:pPr>
        <w:pStyle w:val="BodyText"/>
        <w:numPr>
          <w:ilvl w:val="0"/>
          <w:numId w:val="10"/>
        </w:numPr>
        <w:rPr>
          <w:bCs/>
          <w:iCs/>
          <w:sz w:val="20"/>
        </w:rPr>
      </w:pPr>
      <w:r>
        <w:rPr>
          <w:bCs/>
          <w:iCs/>
          <w:sz w:val="20"/>
        </w:rPr>
        <w:t>Students who are riding with their parents instead of with the full group should submit a signed note to the director prior to the trip.</w:t>
      </w:r>
    </w:p>
    <w:p w14:paraId="6FD92A44" w14:textId="77777777" w:rsidR="00B27C1F" w:rsidRDefault="00B27C1F">
      <w:pPr>
        <w:pStyle w:val="BodyText"/>
        <w:numPr>
          <w:ilvl w:val="0"/>
          <w:numId w:val="10"/>
        </w:numPr>
        <w:rPr>
          <w:bCs/>
          <w:iCs/>
          <w:sz w:val="20"/>
        </w:rPr>
      </w:pPr>
      <w:r>
        <w:rPr>
          <w:bCs/>
          <w:iCs/>
          <w:sz w:val="20"/>
        </w:rPr>
        <w:t>Band members will sit in assigned seats and are expected to cooperate during all roll checks.  Students will load and unload vehicles only upon the director’s instruction.</w:t>
      </w:r>
    </w:p>
    <w:p w14:paraId="79375707" w14:textId="77777777" w:rsidR="00B27C1F" w:rsidRDefault="00B27C1F">
      <w:pPr>
        <w:pStyle w:val="BodyText"/>
        <w:numPr>
          <w:ilvl w:val="0"/>
          <w:numId w:val="10"/>
        </w:numPr>
        <w:rPr>
          <w:bCs/>
          <w:iCs/>
          <w:sz w:val="20"/>
        </w:rPr>
      </w:pPr>
      <w:r>
        <w:rPr>
          <w:bCs/>
          <w:iCs/>
          <w:sz w:val="20"/>
        </w:rPr>
        <w:t>Students will be held financially responsible for any damages to bus property.</w:t>
      </w:r>
    </w:p>
    <w:p w14:paraId="5B12B023" w14:textId="77777777" w:rsidR="00B27C1F" w:rsidRDefault="00B27C1F">
      <w:pPr>
        <w:pStyle w:val="BodyText"/>
        <w:numPr>
          <w:ilvl w:val="0"/>
          <w:numId w:val="10"/>
        </w:numPr>
        <w:rPr>
          <w:bCs/>
          <w:iCs/>
          <w:sz w:val="20"/>
        </w:rPr>
      </w:pPr>
      <w:r>
        <w:rPr>
          <w:bCs/>
          <w:iCs/>
          <w:sz w:val="20"/>
        </w:rPr>
        <w:t>All school bus safety rules must be observed while on charter buses as well.</w:t>
      </w:r>
    </w:p>
    <w:p w14:paraId="76FC0DA5" w14:textId="77777777" w:rsidR="00B27C1F" w:rsidRDefault="00B27C1F">
      <w:pPr>
        <w:pStyle w:val="BodyText"/>
        <w:numPr>
          <w:ilvl w:val="0"/>
          <w:numId w:val="10"/>
        </w:numPr>
        <w:rPr>
          <w:bCs/>
          <w:iCs/>
          <w:sz w:val="20"/>
        </w:rPr>
      </w:pPr>
      <w:r>
        <w:rPr>
          <w:bCs/>
          <w:iCs/>
          <w:sz w:val="20"/>
        </w:rPr>
        <w:t>Students and parents should arrange transportation home from the band room in advance.</w:t>
      </w:r>
    </w:p>
    <w:p w14:paraId="3EA47877" w14:textId="1A247399" w:rsidR="00EC51C0" w:rsidRDefault="00B27C1F" w:rsidP="00EC51C0">
      <w:pPr>
        <w:pStyle w:val="BodyText"/>
        <w:numPr>
          <w:ilvl w:val="0"/>
          <w:numId w:val="10"/>
        </w:numPr>
        <w:rPr>
          <w:bCs/>
          <w:iCs/>
          <w:sz w:val="20"/>
        </w:rPr>
      </w:pPr>
      <w:r>
        <w:rPr>
          <w:bCs/>
          <w:iCs/>
          <w:sz w:val="20"/>
        </w:rPr>
        <w:t>Electronic items such as personal tape/cd/mp3 players, video games, etc. are considered personal proper</w:t>
      </w:r>
      <w:r w:rsidR="00C30B23">
        <w:rPr>
          <w:bCs/>
          <w:iCs/>
          <w:sz w:val="20"/>
        </w:rPr>
        <w:t>ty.  Neither the band director n</w:t>
      </w:r>
      <w:r>
        <w:rPr>
          <w:bCs/>
          <w:iCs/>
          <w:sz w:val="20"/>
        </w:rPr>
        <w:t xml:space="preserve">or the </w:t>
      </w:r>
      <w:proofErr w:type="gramStart"/>
      <w:r>
        <w:rPr>
          <w:bCs/>
          <w:iCs/>
          <w:sz w:val="20"/>
        </w:rPr>
        <w:t>school are</w:t>
      </w:r>
      <w:proofErr w:type="gramEnd"/>
      <w:r>
        <w:rPr>
          <w:bCs/>
          <w:iCs/>
          <w:sz w:val="20"/>
        </w:rPr>
        <w:t xml:space="preserve"> responsible for theft, damage, or loss of</w:t>
      </w:r>
      <w:r w:rsidR="00756E69">
        <w:rPr>
          <w:bCs/>
          <w:iCs/>
          <w:sz w:val="20"/>
        </w:rPr>
        <w:t xml:space="preserve"> such items.  The band director</w:t>
      </w:r>
      <w:r>
        <w:rPr>
          <w:bCs/>
          <w:iCs/>
          <w:sz w:val="20"/>
        </w:rPr>
        <w:t xml:space="preserve"> reserve</w:t>
      </w:r>
      <w:r w:rsidR="00756E69">
        <w:rPr>
          <w:bCs/>
          <w:iCs/>
          <w:sz w:val="20"/>
        </w:rPr>
        <w:t>s</w:t>
      </w:r>
      <w:r>
        <w:rPr>
          <w:bCs/>
          <w:iCs/>
          <w:sz w:val="20"/>
        </w:rPr>
        <w:t xml:space="preserve"> the right to restrict the use of such items when necessary.  These items may be used only with headphones.</w:t>
      </w:r>
    </w:p>
    <w:p w14:paraId="46AE3B15" w14:textId="785F42CE" w:rsidR="00014384" w:rsidRDefault="00014384" w:rsidP="00014384">
      <w:pPr>
        <w:pStyle w:val="BodyText"/>
        <w:ind w:left="1440"/>
        <w:rPr>
          <w:bCs/>
          <w:iCs/>
          <w:sz w:val="20"/>
        </w:rPr>
      </w:pPr>
    </w:p>
    <w:p w14:paraId="7992CF4B" w14:textId="10277732" w:rsidR="007F3107" w:rsidRDefault="007F3107" w:rsidP="00014384">
      <w:pPr>
        <w:pStyle w:val="BodyText"/>
        <w:ind w:left="1440"/>
        <w:rPr>
          <w:bCs/>
          <w:iCs/>
          <w:sz w:val="20"/>
        </w:rPr>
      </w:pPr>
    </w:p>
    <w:p w14:paraId="20AFE1FD" w14:textId="77777777" w:rsidR="007F3107" w:rsidRDefault="007F3107" w:rsidP="00014384">
      <w:pPr>
        <w:pStyle w:val="BodyText"/>
        <w:ind w:left="1440"/>
        <w:rPr>
          <w:bCs/>
          <w:iCs/>
          <w:sz w:val="20"/>
        </w:rPr>
      </w:pPr>
    </w:p>
    <w:p w14:paraId="251D63E8" w14:textId="77777777" w:rsidR="00BE43E6" w:rsidRDefault="00BE43E6" w:rsidP="00014384">
      <w:pPr>
        <w:pStyle w:val="BodyText"/>
        <w:ind w:left="1440"/>
        <w:rPr>
          <w:bCs/>
          <w:iCs/>
          <w:sz w:val="20"/>
        </w:rPr>
      </w:pPr>
    </w:p>
    <w:p w14:paraId="738E757F" w14:textId="77777777" w:rsidR="00014384" w:rsidRDefault="00014384" w:rsidP="00014384">
      <w:pPr>
        <w:pStyle w:val="BodyText"/>
        <w:ind w:left="1440"/>
        <w:rPr>
          <w:bCs/>
          <w:iCs/>
          <w:sz w:val="20"/>
        </w:rPr>
      </w:pPr>
    </w:p>
    <w:p w14:paraId="3B3E8E82" w14:textId="77777777" w:rsidR="00B27C1F" w:rsidRDefault="00B27C1F" w:rsidP="00AA27AE">
      <w:pPr>
        <w:pStyle w:val="BodyText"/>
        <w:tabs>
          <w:tab w:val="left" w:pos="5850"/>
        </w:tabs>
        <w:jc w:val="center"/>
      </w:pPr>
      <w:r>
        <w:rPr>
          <w:b/>
          <w:iCs/>
        </w:rPr>
        <w:t>6</w:t>
      </w:r>
    </w:p>
    <w:sectPr w:rsidR="00B27C1F" w:rsidSect="0091502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FFFEB" w14:textId="77777777" w:rsidR="00E02AF6" w:rsidRDefault="00E02AF6" w:rsidP="00AD3F55">
      <w:r>
        <w:separator/>
      </w:r>
    </w:p>
  </w:endnote>
  <w:endnote w:type="continuationSeparator" w:id="0">
    <w:p w14:paraId="2B64DF49" w14:textId="77777777" w:rsidR="00E02AF6" w:rsidRDefault="00E02AF6" w:rsidP="00AD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43B04" w14:textId="77777777" w:rsidR="00E02AF6" w:rsidRDefault="00E02AF6" w:rsidP="00AD3F55">
      <w:r>
        <w:separator/>
      </w:r>
    </w:p>
  </w:footnote>
  <w:footnote w:type="continuationSeparator" w:id="0">
    <w:p w14:paraId="639FD3F7" w14:textId="77777777" w:rsidR="00E02AF6" w:rsidRDefault="00E02AF6" w:rsidP="00AD3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9566562"/>
    <w:multiLevelType w:val="hybridMultilevel"/>
    <w:tmpl w:val="A09618A2"/>
    <w:lvl w:ilvl="0" w:tplc="57109D7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6FD13F8"/>
    <w:multiLevelType w:val="hybridMultilevel"/>
    <w:tmpl w:val="9D543B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1879BD"/>
    <w:multiLevelType w:val="hybridMultilevel"/>
    <w:tmpl w:val="C32883D0"/>
    <w:lvl w:ilvl="0" w:tplc="6FF0AD62">
      <w:start w:val="1"/>
      <w:numFmt w:val="decimal"/>
      <w:lvlText w:val="%1."/>
      <w:lvlJc w:val="left"/>
      <w:pPr>
        <w:tabs>
          <w:tab w:val="num" w:pos="1080"/>
        </w:tabs>
        <w:ind w:left="1080" w:hanging="720"/>
      </w:pPr>
      <w:rPr>
        <w:rFonts w:hint="default"/>
      </w:rPr>
    </w:lvl>
    <w:lvl w:ilvl="1" w:tplc="6978AA4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6E45F9"/>
    <w:multiLevelType w:val="hybridMultilevel"/>
    <w:tmpl w:val="DC9E2430"/>
    <w:lvl w:ilvl="0" w:tplc="57109D72">
      <w:start w:val="1"/>
      <w:numFmt w:val="decimal"/>
      <w:lvlText w:val="%1."/>
      <w:lvlJc w:val="left"/>
      <w:pPr>
        <w:tabs>
          <w:tab w:val="num" w:pos="1440"/>
        </w:tabs>
        <w:ind w:left="1440" w:hanging="720"/>
      </w:pPr>
      <w:rPr>
        <w:rFonts w:hint="default"/>
      </w:rPr>
    </w:lvl>
    <w:lvl w:ilvl="1" w:tplc="C02270B6">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862023"/>
    <w:multiLevelType w:val="hybridMultilevel"/>
    <w:tmpl w:val="41F8444A"/>
    <w:lvl w:ilvl="0" w:tplc="57109D7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FC6738"/>
    <w:multiLevelType w:val="hybridMultilevel"/>
    <w:tmpl w:val="76F88088"/>
    <w:lvl w:ilvl="0" w:tplc="D2F8FC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0C87054"/>
    <w:multiLevelType w:val="hybridMultilevel"/>
    <w:tmpl w:val="512A35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A543A6"/>
    <w:multiLevelType w:val="hybridMultilevel"/>
    <w:tmpl w:val="F7BC81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4B3A28"/>
    <w:multiLevelType w:val="hybridMultilevel"/>
    <w:tmpl w:val="B7FCE9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47097E"/>
    <w:multiLevelType w:val="hybridMultilevel"/>
    <w:tmpl w:val="9A44A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9"/>
  </w:num>
  <w:num w:numId="3">
    <w:abstractNumId w:val="6"/>
  </w:num>
  <w:num w:numId="4">
    <w:abstractNumId w:val="10"/>
  </w:num>
  <w:num w:numId="5">
    <w:abstractNumId w:val="8"/>
  </w:num>
  <w:num w:numId="6">
    <w:abstractNumId w:val="7"/>
  </w:num>
  <w:num w:numId="7">
    <w:abstractNumId w:val="2"/>
  </w:num>
  <w:num w:numId="8">
    <w:abstractNumId w:val="3"/>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47"/>
    <w:rsid w:val="00000AEE"/>
    <w:rsid w:val="0000481C"/>
    <w:rsid w:val="00011738"/>
    <w:rsid w:val="00011ADF"/>
    <w:rsid w:val="00014384"/>
    <w:rsid w:val="000214A3"/>
    <w:rsid w:val="00030565"/>
    <w:rsid w:val="00030F6D"/>
    <w:rsid w:val="000515A6"/>
    <w:rsid w:val="000525DC"/>
    <w:rsid w:val="00076E48"/>
    <w:rsid w:val="000C34A1"/>
    <w:rsid w:val="000D0064"/>
    <w:rsid w:val="000D01A3"/>
    <w:rsid w:val="000D6FA6"/>
    <w:rsid w:val="000F759E"/>
    <w:rsid w:val="001220DC"/>
    <w:rsid w:val="00184678"/>
    <w:rsid w:val="001A1D61"/>
    <w:rsid w:val="001A4A0A"/>
    <w:rsid w:val="001F3B7C"/>
    <w:rsid w:val="00201E2D"/>
    <w:rsid w:val="002161D8"/>
    <w:rsid w:val="002259DF"/>
    <w:rsid w:val="0022711F"/>
    <w:rsid w:val="00232D9C"/>
    <w:rsid w:val="00257DF3"/>
    <w:rsid w:val="00257EE4"/>
    <w:rsid w:val="0026315B"/>
    <w:rsid w:val="00293C91"/>
    <w:rsid w:val="002A1E56"/>
    <w:rsid w:val="002B3A51"/>
    <w:rsid w:val="002C1CF2"/>
    <w:rsid w:val="002C20FD"/>
    <w:rsid w:val="002E6789"/>
    <w:rsid w:val="002E6D47"/>
    <w:rsid w:val="002F6976"/>
    <w:rsid w:val="00305379"/>
    <w:rsid w:val="00305FD4"/>
    <w:rsid w:val="003354C8"/>
    <w:rsid w:val="00375105"/>
    <w:rsid w:val="0038612F"/>
    <w:rsid w:val="003C2780"/>
    <w:rsid w:val="003D7418"/>
    <w:rsid w:val="003E0CA9"/>
    <w:rsid w:val="003F65E6"/>
    <w:rsid w:val="00411AAA"/>
    <w:rsid w:val="00413F49"/>
    <w:rsid w:val="004147EA"/>
    <w:rsid w:val="00416458"/>
    <w:rsid w:val="00451CE4"/>
    <w:rsid w:val="0047523E"/>
    <w:rsid w:val="0048613B"/>
    <w:rsid w:val="004A0565"/>
    <w:rsid w:val="004A5F9D"/>
    <w:rsid w:val="004A6CA9"/>
    <w:rsid w:val="004B4FA9"/>
    <w:rsid w:val="004B65E9"/>
    <w:rsid w:val="004B6776"/>
    <w:rsid w:val="004B7074"/>
    <w:rsid w:val="004E59A7"/>
    <w:rsid w:val="004F667A"/>
    <w:rsid w:val="00503BC2"/>
    <w:rsid w:val="005361DE"/>
    <w:rsid w:val="005437BA"/>
    <w:rsid w:val="00546652"/>
    <w:rsid w:val="005764C2"/>
    <w:rsid w:val="005D0347"/>
    <w:rsid w:val="005D487D"/>
    <w:rsid w:val="005E312A"/>
    <w:rsid w:val="00603BDC"/>
    <w:rsid w:val="006107B9"/>
    <w:rsid w:val="00632591"/>
    <w:rsid w:val="00670663"/>
    <w:rsid w:val="006769C0"/>
    <w:rsid w:val="00680EA9"/>
    <w:rsid w:val="006928A9"/>
    <w:rsid w:val="006A4849"/>
    <w:rsid w:val="006F607A"/>
    <w:rsid w:val="00701224"/>
    <w:rsid w:val="00702ACE"/>
    <w:rsid w:val="007212C5"/>
    <w:rsid w:val="00730891"/>
    <w:rsid w:val="00741C9B"/>
    <w:rsid w:val="00744D64"/>
    <w:rsid w:val="00756E69"/>
    <w:rsid w:val="007625BA"/>
    <w:rsid w:val="00762E0A"/>
    <w:rsid w:val="007663E1"/>
    <w:rsid w:val="007873A1"/>
    <w:rsid w:val="00790041"/>
    <w:rsid w:val="007B01E1"/>
    <w:rsid w:val="007B4F1B"/>
    <w:rsid w:val="007C77E3"/>
    <w:rsid w:val="007E57AE"/>
    <w:rsid w:val="007E6BCD"/>
    <w:rsid w:val="007F3107"/>
    <w:rsid w:val="00800735"/>
    <w:rsid w:val="00816E37"/>
    <w:rsid w:val="0081740A"/>
    <w:rsid w:val="00822B32"/>
    <w:rsid w:val="00832EDE"/>
    <w:rsid w:val="00844EA5"/>
    <w:rsid w:val="00845BC8"/>
    <w:rsid w:val="008515CA"/>
    <w:rsid w:val="00860F10"/>
    <w:rsid w:val="0086664C"/>
    <w:rsid w:val="008C60B0"/>
    <w:rsid w:val="008F1388"/>
    <w:rsid w:val="0091502E"/>
    <w:rsid w:val="009608EA"/>
    <w:rsid w:val="00971E16"/>
    <w:rsid w:val="00981589"/>
    <w:rsid w:val="00981AC3"/>
    <w:rsid w:val="00985DA8"/>
    <w:rsid w:val="009D5324"/>
    <w:rsid w:val="009F4AD4"/>
    <w:rsid w:val="00A2438E"/>
    <w:rsid w:val="00A53B01"/>
    <w:rsid w:val="00A8787E"/>
    <w:rsid w:val="00A9231B"/>
    <w:rsid w:val="00AA27AE"/>
    <w:rsid w:val="00AC63B6"/>
    <w:rsid w:val="00AD3F55"/>
    <w:rsid w:val="00B120E1"/>
    <w:rsid w:val="00B25687"/>
    <w:rsid w:val="00B27C1F"/>
    <w:rsid w:val="00B46CE2"/>
    <w:rsid w:val="00B50E12"/>
    <w:rsid w:val="00B575CB"/>
    <w:rsid w:val="00B64172"/>
    <w:rsid w:val="00B7177B"/>
    <w:rsid w:val="00B753E6"/>
    <w:rsid w:val="00BA2A9E"/>
    <w:rsid w:val="00BA4889"/>
    <w:rsid w:val="00BA4AF0"/>
    <w:rsid w:val="00BA6223"/>
    <w:rsid w:val="00BB3796"/>
    <w:rsid w:val="00BE13A5"/>
    <w:rsid w:val="00BE43E6"/>
    <w:rsid w:val="00C039C8"/>
    <w:rsid w:val="00C03F8B"/>
    <w:rsid w:val="00C30B23"/>
    <w:rsid w:val="00C32144"/>
    <w:rsid w:val="00C66436"/>
    <w:rsid w:val="00C969AC"/>
    <w:rsid w:val="00C97021"/>
    <w:rsid w:val="00CA1A1F"/>
    <w:rsid w:val="00CA54EB"/>
    <w:rsid w:val="00CB73C8"/>
    <w:rsid w:val="00CC3422"/>
    <w:rsid w:val="00CE56D4"/>
    <w:rsid w:val="00CF113B"/>
    <w:rsid w:val="00CF23C1"/>
    <w:rsid w:val="00CF6C13"/>
    <w:rsid w:val="00D42923"/>
    <w:rsid w:val="00D4473C"/>
    <w:rsid w:val="00D44C11"/>
    <w:rsid w:val="00D51494"/>
    <w:rsid w:val="00D53EB4"/>
    <w:rsid w:val="00D57E33"/>
    <w:rsid w:val="00D6073B"/>
    <w:rsid w:val="00D64CEF"/>
    <w:rsid w:val="00D76FBB"/>
    <w:rsid w:val="00DA1E85"/>
    <w:rsid w:val="00DA48A3"/>
    <w:rsid w:val="00DC431A"/>
    <w:rsid w:val="00DD6B11"/>
    <w:rsid w:val="00DD6D4A"/>
    <w:rsid w:val="00E02AF6"/>
    <w:rsid w:val="00E12A09"/>
    <w:rsid w:val="00E14C96"/>
    <w:rsid w:val="00E351EE"/>
    <w:rsid w:val="00E42D32"/>
    <w:rsid w:val="00E54A86"/>
    <w:rsid w:val="00E57165"/>
    <w:rsid w:val="00E73E8D"/>
    <w:rsid w:val="00E97D02"/>
    <w:rsid w:val="00EB6FE5"/>
    <w:rsid w:val="00EB71A5"/>
    <w:rsid w:val="00EC51C0"/>
    <w:rsid w:val="00EF4B5D"/>
    <w:rsid w:val="00F13844"/>
    <w:rsid w:val="00F305BF"/>
    <w:rsid w:val="00F3378D"/>
    <w:rsid w:val="00F35FC0"/>
    <w:rsid w:val="00F644EA"/>
    <w:rsid w:val="00F65C55"/>
    <w:rsid w:val="00F672EE"/>
    <w:rsid w:val="00F8032A"/>
    <w:rsid w:val="00FA777D"/>
    <w:rsid w:val="00FE2E96"/>
    <w:rsid w:val="00FF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2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2E"/>
    <w:rPr>
      <w:sz w:val="24"/>
      <w:szCs w:val="24"/>
    </w:rPr>
  </w:style>
  <w:style w:type="paragraph" w:styleId="Heading1">
    <w:name w:val="heading 1"/>
    <w:basedOn w:val="Normal"/>
    <w:next w:val="Normal"/>
    <w:qFormat/>
    <w:rsid w:val="0091502E"/>
    <w:pPr>
      <w:keepNext/>
      <w:outlineLvl w:val="0"/>
    </w:pPr>
    <w:rPr>
      <w:rFonts w:ascii="Tahoma" w:hAnsi="Tahoma" w:cs="Tahoma"/>
      <w:sz w:val="96"/>
    </w:rPr>
  </w:style>
  <w:style w:type="paragraph" w:styleId="Heading2">
    <w:name w:val="heading 2"/>
    <w:basedOn w:val="Normal"/>
    <w:next w:val="Normal"/>
    <w:qFormat/>
    <w:rsid w:val="0091502E"/>
    <w:pPr>
      <w:keepNext/>
      <w:tabs>
        <w:tab w:val="right" w:pos="10800"/>
      </w:tabs>
      <w:outlineLvl w:val="1"/>
    </w:pPr>
    <w:rPr>
      <w:rFonts w:ascii="Arial" w:hAnsi="Arial" w:cs="Arial"/>
      <w:u w:val="single"/>
    </w:rPr>
  </w:style>
  <w:style w:type="paragraph" w:styleId="Heading3">
    <w:name w:val="heading 3"/>
    <w:basedOn w:val="Normal"/>
    <w:next w:val="Normal"/>
    <w:qFormat/>
    <w:rsid w:val="0091502E"/>
    <w:pPr>
      <w:keepNext/>
      <w:tabs>
        <w:tab w:val="right" w:pos="10800"/>
      </w:tabs>
      <w:outlineLvl w:val="2"/>
    </w:pPr>
    <w:rPr>
      <w:rFonts w:ascii="Arial" w:hAnsi="Arial" w:cs="Arial"/>
      <w:u w:val="dotted"/>
    </w:rPr>
  </w:style>
  <w:style w:type="paragraph" w:styleId="Heading4">
    <w:name w:val="heading 4"/>
    <w:basedOn w:val="Normal"/>
    <w:next w:val="Normal"/>
    <w:qFormat/>
    <w:rsid w:val="0091502E"/>
    <w:pPr>
      <w:keepNext/>
      <w:jc w:val="center"/>
      <w:outlineLvl w:val="3"/>
    </w:pPr>
    <w:rPr>
      <w:rFonts w:ascii="Arial Black" w:hAnsi="Arial Black"/>
      <w:sz w:val="28"/>
    </w:rPr>
  </w:style>
  <w:style w:type="paragraph" w:styleId="Heading5">
    <w:name w:val="heading 5"/>
    <w:basedOn w:val="Normal"/>
    <w:next w:val="Normal"/>
    <w:qFormat/>
    <w:rsid w:val="0091502E"/>
    <w:pPr>
      <w:keepNext/>
      <w:outlineLvl w:val="4"/>
    </w:pPr>
    <w:rPr>
      <w:rFonts w:ascii="Arial" w:hAnsi="Arial" w:cs="Arial"/>
      <w:b/>
      <w:bCs/>
    </w:rPr>
  </w:style>
  <w:style w:type="paragraph" w:styleId="Heading6">
    <w:name w:val="heading 6"/>
    <w:basedOn w:val="Normal"/>
    <w:next w:val="Normal"/>
    <w:qFormat/>
    <w:rsid w:val="0091502E"/>
    <w:pPr>
      <w:keepNext/>
      <w:pBdr>
        <w:top w:val="thinThickSmallGap" w:sz="24" w:space="1" w:color="auto"/>
        <w:left w:val="thinThickSmallGap" w:sz="24" w:space="4" w:color="auto"/>
        <w:bottom w:val="thickThinSmallGap" w:sz="24" w:space="1" w:color="auto"/>
        <w:right w:val="thickThinSmallGap" w:sz="24" w:space="4" w:color="auto"/>
      </w:pBdr>
      <w:jc w:val="center"/>
      <w:outlineLvl w:val="5"/>
    </w:pPr>
    <w:rPr>
      <w:rFonts w:ascii="Tahoma" w:hAnsi="Tahoma" w:cs="Tahoma"/>
      <w:sz w:val="36"/>
    </w:rPr>
  </w:style>
  <w:style w:type="paragraph" w:styleId="Heading7">
    <w:name w:val="heading 7"/>
    <w:basedOn w:val="Normal"/>
    <w:next w:val="Normal"/>
    <w:qFormat/>
    <w:rsid w:val="0091502E"/>
    <w:pPr>
      <w:keepNext/>
      <w:pBdr>
        <w:top w:val="thinThickSmallGap" w:sz="24" w:space="1" w:color="auto"/>
        <w:left w:val="thinThickSmallGap" w:sz="24" w:space="4" w:color="auto"/>
        <w:bottom w:val="thickThinSmallGap" w:sz="24" w:space="1" w:color="auto"/>
        <w:right w:val="thickThinSmallGap" w:sz="24" w:space="4" w:color="auto"/>
      </w:pBdr>
      <w:jc w:val="center"/>
      <w:outlineLvl w:val="6"/>
    </w:pPr>
    <w:rPr>
      <w:rFonts w:ascii="Arial Black" w:hAnsi="Arial Black"/>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1502E"/>
    <w:pPr>
      <w:widowControl w:val="0"/>
    </w:pPr>
    <w:rPr>
      <w:szCs w:val="20"/>
    </w:rPr>
  </w:style>
  <w:style w:type="paragraph" w:styleId="BodyText">
    <w:name w:val="Body Text"/>
    <w:basedOn w:val="Normal"/>
    <w:link w:val="BodyTextChar"/>
    <w:rsid w:val="0091502E"/>
    <w:pPr>
      <w:widowControl w:val="0"/>
      <w:jc w:val="both"/>
    </w:pPr>
    <w:rPr>
      <w:rFonts w:ascii="Arial" w:hAnsi="Arial"/>
    </w:rPr>
  </w:style>
  <w:style w:type="character" w:styleId="Hyperlink">
    <w:name w:val="Hyperlink"/>
    <w:basedOn w:val="DefaultParagraphFont"/>
    <w:rsid w:val="0091502E"/>
    <w:rPr>
      <w:color w:val="0000FF"/>
      <w:u w:val="single"/>
    </w:rPr>
  </w:style>
  <w:style w:type="character" w:styleId="FollowedHyperlink">
    <w:name w:val="FollowedHyperlink"/>
    <w:basedOn w:val="DefaultParagraphFont"/>
    <w:rsid w:val="0091502E"/>
    <w:rPr>
      <w:color w:val="800080"/>
      <w:u w:val="single"/>
    </w:rPr>
  </w:style>
  <w:style w:type="paragraph" w:styleId="BalloonText">
    <w:name w:val="Balloon Text"/>
    <w:basedOn w:val="Normal"/>
    <w:link w:val="BalloonTextChar"/>
    <w:rsid w:val="0000481C"/>
    <w:rPr>
      <w:rFonts w:ascii="Tahoma" w:hAnsi="Tahoma" w:cs="Tahoma"/>
      <w:sz w:val="16"/>
      <w:szCs w:val="16"/>
    </w:rPr>
  </w:style>
  <w:style w:type="character" w:customStyle="1" w:styleId="BalloonTextChar">
    <w:name w:val="Balloon Text Char"/>
    <w:basedOn w:val="DefaultParagraphFont"/>
    <w:link w:val="BalloonText"/>
    <w:rsid w:val="0000481C"/>
    <w:rPr>
      <w:rFonts w:ascii="Tahoma" w:hAnsi="Tahoma" w:cs="Tahoma"/>
      <w:sz w:val="16"/>
      <w:szCs w:val="16"/>
    </w:rPr>
  </w:style>
  <w:style w:type="paragraph" w:styleId="Header">
    <w:name w:val="header"/>
    <w:basedOn w:val="Normal"/>
    <w:link w:val="HeaderChar"/>
    <w:rsid w:val="00AD3F55"/>
    <w:pPr>
      <w:tabs>
        <w:tab w:val="center" w:pos="4680"/>
        <w:tab w:val="right" w:pos="9360"/>
      </w:tabs>
    </w:pPr>
  </w:style>
  <w:style w:type="character" w:customStyle="1" w:styleId="HeaderChar">
    <w:name w:val="Header Char"/>
    <w:basedOn w:val="DefaultParagraphFont"/>
    <w:link w:val="Header"/>
    <w:rsid w:val="00AD3F55"/>
    <w:rPr>
      <w:sz w:val="24"/>
      <w:szCs w:val="24"/>
    </w:rPr>
  </w:style>
  <w:style w:type="paragraph" w:styleId="Footer">
    <w:name w:val="footer"/>
    <w:basedOn w:val="Normal"/>
    <w:link w:val="FooterChar"/>
    <w:rsid w:val="00AD3F55"/>
    <w:pPr>
      <w:tabs>
        <w:tab w:val="center" w:pos="4680"/>
        <w:tab w:val="right" w:pos="9360"/>
      </w:tabs>
    </w:pPr>
  </w:style>
  <w:style w:type="character" w:customStyle="1" w:styleId="FooterChar">
    <w:name w:val="Footer Char"/>
    <w:basedOn w:val="DefaultParagraphFont"/>
    <w:link w:val="Footer"/>
    <w:rsid w:val="00AD3F55"/>
    <w:rPr>
      <w:sz w:val="24"/>
      <w:szCs w:val="24"/>
    </w:rPr>
  </w:style>
  <w:style w:type="character" w:customStyle="1" w:styleId="BodyTextChar">
    <w:name w:val="Body Text Char"/>
    <w:basedOn w:val="DefaultParagraphFont"/>
    <w:link w:val="BodyText"/>
    <w:rsid w:val="007212C5"/>
    <w:rPr>
      <w:rFonts w:ascii="Arial" w:hAnsi="Arial"/>
      <w:sz w:val="24"/>
      <w:szCs w:val="24"/>
    </w:rPr>
  </w:style>
  <w:style w:type="character" w:customStyle="1" w:styleId="UnresolvedMention">
    <w:name w:val="Unresolved Mention"/>
    <w:basedOn w:val="DefaultParagraphFont"/>
    <w:uiPriority w:val="99"/>
    <w:semiHidden/>
    <w:unhideWhenUsed/>
    <w:rsid w:val="007B4F1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2E"/>
    <w:rPr>
      <w:sz w:val="24"/>
      <w:szCs w:val="24"/>
    </w:rPr>
  </w:style>
  <w:style w:type="paragraph" w:styleId="Heading1">
    <w:name w:val="heading 1"/>
    <w:basedOn w:val="Normal"/>
    <w:next w:val="Normal"/>
    <w:qFormat/>
    <w:rsid w:val="0091502E"/>
    <w:pPr>
      <w:keepNext/>
      <w:outlineLvl w:val="0"/>
    </w:pPr>
    <w:rPr>
      <w:rFonts w:ascii="Tahoma" w:hAnsi="Tahoma" w:cs="Tahoma"/>
      <w:sz w:val="96"/>
    </w:rPr>
  </w:style>
  <w:style w:type="paragraph" w:styleId="Heading2">
    <w:name w:val="heading 2"/>
    <w:basedOn w:val="Normal"/>
    <w:next w:val="Normal"/>
    <w:qFormat/>
    <w:rsid w:val="0091502E"/>
    <w:pPr>
      <w:keepNext/>
      <w:tabs>
        <w:tab w:val="right" w:pos="10800"/>
      </w:tabs>
      <w:outlineLvl w:val="1"/>
    </w:pPr>
    <w:rPr>
      <w:rFonts w:ascii="Arial" w:hAnsi="Arial" w:cs="Arial"/>
      <w:u w:val="single"/>
    </w:rPr>
  </w:style>
  <w:style w:type="paragraph" w:styleId="Heading3">
    <w:name w:val="heading 3"/>
    <w:basedOn w:val="Normal"/>
    <w:next w:val="Normal"/>
    <w:qFormat/>
    <w:rsid w:val="0091502E"/>
    <w:pPr>
      <w:keepNext/>
      <w:tabs>
        <w:tab w:val="right" w:pos="10800"/>
      </w:tabs>
      <w:outlineLvl w:val="2"/>
    </w:pPr>
    <w:rPr>
      <w:rFonts w:ascii="Arial" w:hAnsi="Arial" w:cs="Arial"/>
      <w:u w:val="dotted"/>
    </w:rPr>
  </w:style>
  <w:style w:type="paragraph" w:styleId="Heading4">
    <w:name w:val="heading 4"/>
    <w:basedOn w:val="Normal"/>
    <w:next w:val="Normal"/>
    <w:qFormat/>
    <w:rsid w:val="0091502E"/>
    <w:pPr>
      <w:keepNext/>
      <w:jc w:val="center"/>
      <w:outlineLvl w:val="3"/>
    </w:pPr>
    <w:rPr>
      <w:rFonts w:ascii="Arial Black" w:hAnsi="Arial Black"/>
      <w:sz w:val="28"/>
    </w:rPr>
  </w:style>
  <w:style w:type="paragraph" w:styleId="Heading5">
    <w:name w:val="heading 5"/>
    <w:basedOn w:val="Normal"/>
    <w:next w:val="Normal"/>
    <w:qFormat/>
    <w:rsid w:val="0091502E"/>
    <w:pPr>
      <w:keepNext/>
      <w:outlineLvl w:val="4"/>
    </w:pPr>
    <w:rPr>
      <w:rFonts w:ascii="Arial" w:hAnsi="Arial" w:cs="Arial"/>
      <w:b/>
      <w:bCs/>
    </w:rPr>
  </w:style>
  <w:style w:type="paragraph" w:styleId="Heading6">
    <w:name w:val="heading 6"/>
    <w:basedOn w:val="Normal"/>
    <w:next w:val="Normal"/>
    <w:qFormat/>
    <w:rsid w:val="0091502E"/>
    <w:pPr>
      <w:keepNext/>
      <w:pBdr>
        <w:top w:val="thinThickSmallGap" w:sz="24" w:space="1" w:color="auto"/>
        <w:left w:val="thinThickSmallGap" w:sz="24" w:space="4" w:color="auto"/>
        <w:bottom w:val="thickThinSmallGap" w:sz="24" w:space="1" w:color="auto"/>
        <w:right w:val="thickThinSmallGap" w:sz="24" w:space="4" w:color="auto"/>
      </w:pBdr>
      <w:jc w:val="center"/>
      <w:outlineLvl w:val="5"/>
    </w:pPr>
    <w:rPr>
      <w:rFonts w:ascii="Tahoma" w:hAnsi="Tahoma" w:cs="Tahoma"/>
      <w:sz w:val="36"/>
    </w:rPr>
  </w:style>
  <w:style w:type="paragraph" w:styleId="Heading7">
    <w:name w:val="heading 7"/>
    <w:basedOn w:val="Normal"/>
    <w:next w:val="Normal"/>
    <w:qFormat/>
    <w:rsid w:val="0091502E"/>
    <w:pPr>
      <w:keepNext/>
      <w:pBdr>
        <w:top w:val="thinThickSmallGap" w:sz="24" w:space="1" w:color="auto"/>
        <w:left w:val="thinThickSmallGap" w:sz="24" w:space="4" w:color="auto"/>
        <w:bottom w:val="thickThinSmallGap" w:sz="24" w:space="1" w:color="auto"/>
        <w:right w:val="thickThinSmallGap" w:sz="24" w:space="4" w:color="auto"/>
      </w:pBdr>
      <w:jc w:val="center"/>
      <w:outlineLvl w:val="6"/>
    </w:pPr>
    <w:rPr>
      <w:rFonts w:ascii="Arial Black" w:hAnsi="Arial Black"/>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1502E"/>
    <w:pPr>
      <w:widowControl w:val="0"/>
    </w:pPr>
    <w:rPr>
      <w:szCs w:val="20"/>
    </w:rPr>
  </w:style>
  <w:style w:type="paragraph" w:styleId="BodyText">
    <w:name w:val="Body Text"/>
    <w:basedOn w:val="Normal"/>
    <w:link w:val="BodyTextChar"/>
    <w:rsid w:val="0091502E"/>
    <w:pPr>
      <w:widowControl w:val="0"/>
      <w:jc w:val="both"/>
    </w:pPr>
    <w:rPr>
      <w:rFonts w:ascii="Arial" w:hAnsi="Arial"/>
    </w:rPr>
  </w:style>
  <w:style w:type="character" w:styleId="Hyperlink">
    <w:name w:val="Hyperlink"/>
    <w:basedOn w:val="DefaultParagraphFont"/>
    <w:rsid w:val="0091502E"/>
    <w:rPr>
      <w:color w:val="0000FF"/>
      <w:u w:val="single"/>
    </w:rPr>
  </w:style>
  <w:style w:type="character" w:styleId="FollowedHyperlink">
    <w:name w:val="FollowedHyperlink"/>
    <w:basedOn w:val="DefaultParagraphFont"/>
    <w:rsid w:val="0091502E"/>
    <w:rPr>
      <w:color w:val="800080"/>
      <w:u w:val="single"/>
    </w:rPr>
  </w:style>
  <w:style w:type="paragraph" w:styleId="BalloonText">
    <w:name w:val="Balloon Text"/>
    <w:basedOn w:val="Normal"/>
    <w:link w:val="BalloonTextChar"/>
    <w:rsid w:val="0000481C"/>
    <w:rPr>
      <w:rFonts w:ascii="Tahoma" w:hAnsi="Tahoma" w:cs="Tahoma"/>
      <w:sz w:val="16"/>
      <w:szCs w:val="16"/>
    </w:rPr>
  </w:style>
  <w:style w:type="character" w:customStyle="1" w:styleId="BalloonTextChar">
    <w:name w:val="Balloon Text Char"/>
    <w:basedOn w:val="DefaultParagraphFont"/>
    <w:link w:val="BalloonText"/>
    <w:rsid w:val="0000481C"/>
    <w:rPr>
      <w:rFonts w:ascii="Tahoma" w:hAnsi="Tahoma" w:cs="Tahoma"/>
      <w:sz w:val="16"/>
      <w:szCs w:val="16"/>
    </w:rPr>
  </w:style>
  <w:style w:type="paragraph" w:styleId="Header">
    <w:name w:val="header"/>
    <w:basedOn w:val="Normal"/>
    <w:link w:val="HeaderChar"/>
    <w:rsid w:val="00AD3F55"/>
    <w:pPr>
      <w:tabs>
        <w:tab w:val="center" w:pos="4680"/>
        <w:tab w:val="right" w:pos="9360"/>
      </w:tabs>
    </w:pPr>
  </w:style>
  <w:style w:type="character" w:customStyle="1" w:styleId="HeaderChar">
    <w:name w:val="Header Char"/>
    <w:basedOn w:val="DefaultParagraphFont"/>
    <w:link w:val="Header"/>
    <w:rsid w:val="00AD3F55"/>
    <w:rPr>
      <w:sz w:val="24"/>
      <w:szCs w:val="24"/>
    </w:rPr>
  </w:style>
  <w:style w:type="paragraph" w:styleId="Footer">
    <w:name w:val="footer"/>
    <w:basedOn w:val="Normal"/>
    <w:link w:val="FooterChar"/>
    <w:rsid w:val="00AD3F55"/>
    <w:pPr>
      <w:tabs>
        <w:tab w:val="center" w:pos="4680"/>
        <w:tab w:val="right" w:pos="9360"/>
      </w:tabs>
    </w:pPr>
  </w:style>
  <w:style w:type="character" w:customStyle="1" w:styleId="FooterChar">
    <w:name w:val="Footer Char"/>
    <w:basedOn w:val="DefaultParagraphFont"/>
    <w:link w:val="Footer"/>
    <w:rsid w:val="00AD3F55"/>
    <w:rPr>
      <w:sz w:val="24"/>
      <w:szCs w:val="24"/>
    </w:rPr>
  </w:style>
  <w:style w:type="character" w:customStyle="1" w:styleId="BodyTextChar">
    <w:name w:val="Body Text Char"/>
    <w:basedOn w:val="DefaultParagraphFont"/>
    <w:link w:val="BodyText"/>
    <w:rsid w:val="007212C5"/>
    <w:rPr>
      <w:rFonts w:ascii="Arial" w:hAnsi="Arial"/>
      <w:sz w:val="24"/>
      <w:szCs w:val="24"/>
    </w:rPr>
  </w:style>
  <w:style w:type="character" w:customStyle="1" w:styleId="UnresolvedMention">
    <w:name w:val="Unresolved Mention"/>
    <w:basedOn w:val="DefaultParagraphFont"/>
    <w:uiPriority w:val="99"/>
    <w:semiHidden/>
    <w:unhideWhenUsed/>
    <w:rsid w:val="007B4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248662">
      <w:bodyDiv w:val="1"/>
      <w:marLeft w:val="0"/>
      <w:marRight w:val="0"/>
      <w:marTop w:val="0"/>
      <w:marBottom w:val="0"/>
      <w:divBdr>
        <w:top w:val="none" w:sz="0" w:space="0" w:color="auto"/>
        <w:left w:val="none" w:sz="0" w:space="0" w:color="auto"/>
        <w:bottom w:val="none" w:sz="0" w:space="0" w:color="auto"/>
        <w:right w:val="none" w:sz="0" w:space="0" w:color="auto"/>
      </w:divBdr>
      <w:divsChild>
        <w:div w:id="2027058529">
          <w:marLeft w:val="0"/>
          <w:marRight w:val="0"/>
          <w:marTop w:val="0"/>
          <w:marBottom w:val="0"/>
          <w:divBdr>
            <w:top w:val="none" w:sz="0" w:space="0" w:color="auto"/>
            <w:left w:val="none" w:sz="0" w:space="0" w:color="auto"/>
            <w:bottom w:val="none" w:sz="0" w:space="0" w:color="auto"/>
            <w:right w:val="none" w:sz="0" w:space="0" w:color="auto"/>
          </w:divBdr>
        </w:div>
        <w:div w:id="1825587708">
          <w:marLeft w:val="0"/>
          <w:marRight w:val="0"/>
          <w:marTop w:val="0"/>
          <w:marBottom w:val="0"/>
          <w:divBdr>
            <w:top w:val="none" w:sz="0" w:space="0" w:color="auto"/>
            <w:left w:val="none" w:sz="0" w:space="0" w:color="auto"/>
            <w:bottom w:val="none" w:sz="0" w:space="0" w:color="auto"/>
            <w:right w:val="none" w:sz="0" w:space="0" w:color="auto"/>
          </w:divBdr>
          <w:divsChild>
            <w:div w:id="1201086769">
              <w:marLeft w:val="0"/>
              <w:marRight w:val="0"/>
              <w:marTop w:val="0"/>
              <w:marBottom w:val="0"/>
              <w:divBdr>
                <w:top w:val="none" w:sz="0" w:space="0" w:color="auto"/>
                <w:left w:val="none" w:sz="0" w:space="0" w:color="auto"/>
                <w:bottom w:val="none" w:sz="0" w:space="0" w:color="auto"/>
                <w:right w:val="none" w:sz="0" w:space="0" w:color="auto"/>
              </w:divBdr>
            </w:div>
          </w:divsChild>
        </w:div>
        <w:div w:id="681863204">
          <w:marLeft w:val="0"/>
          <w:marRight w:val="0"/>
          <w:marTop w:val="0"/>
          <w:marBottom w:val="0"/>
          <w:divBdr>
            <w:top w:val="none" w:sz="0" w:space="0" w:color="auto"/>
            <w:left w:val="none" w:sz="0" w:space="0" w:color="auto"/>
            <w:bottom w:val="none" w:sz="0" w:space="0" w:color="auto"/>
            <w:right w:val="none" w:sz="0" w:space="0" w:color="auto"/>
          </w:divBdr>
          <w:divsChild>
            <w:div w:id="388266724">
              <w:marLeft w:val="0"/>
              <w:marRight w:val="0"/>
              <w:marTop w:val="0"/>
              <w:marBottom w:val="0"/>
              <w:divBdr>
                <w:top w:val="none" w:sz="0" w:space="0" w:color="auto"/>
                <w:left w:val="none" w:sz="0" w:space="0" w:color="auto"/>
                <w:bottom w:val="none" w:sz="0" w:space="0" w:color="auto"/>
                <w:right w:val="none" w:sz="0" w:space="0" w:color="auto"/>
              </w:divBdr>
            </w:div>
          </w:divsChild>
        </w:div>
        <w:div w:id="1788232318">
          <w:marLeft w:val="0"/>
          <w:marRight w:val="0"/>
          <w:marTop w:val="0"/>
          <w:marBottom w:val="0"/>
          <w:divBdr>
            <w:top w:val="none" w:sz="0" w:space="0" w:color="auto"/>
            <w:left w:val="none" w:sz="0" w:space="0" w:color="auto"/>
            <w:bottom w:val="none" w:sz="0" w:space="0" w:color="auto"/>
            <w:right w:val="none" w:sz="0" w:space="0" w:color="auto"/>
          </w:divBdr>
          <w:divsChild>
            <w:div w:id="6815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akecountyband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se-closed.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riggs@wcps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illsparkbands.com" TargetMode="External"/><Relationship Id="rId14" Type="http://schemas.openxmlformats.org/officeDocument/2006/relationships/hyperlink" Target="http://www.philharmonic-association.org/private-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2982</Words>
  <Characters>17001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19944</CharactersWithSpaces>
  <SharedDoc>false</SharedDoc>
  <HLinks>
    <vt:vector size="12" baseType="variant">
      <vt:variant>
        <vt:i4>4128828</vt:i4>
      </vt:variant>
      <vt:variant>
        <vt:i4>3</vt:i4>
      </vt:variant>
      <vt:variant>
        <vt:i4>0</vt:i4>
      </vt:variant>
      <vt:variant>
        <vt:i4>5</vt:i4>
      </vt:variant>
      <vt:variant>
        <vt:lpwstr>http://www.smartmusic.com/</vt:lpwstr>
      </vt:variant>
      <vt:variant>
        <vt:lpwstr/>
      </vt:variant>
      <vt:variant>
        <vt:i4>7012361</vt:i4>
      </vt:variant>
      <vt:variant>
        <vt:i4>0</vt:i4>
      </vt:variant>
      <vt:variant>
        <vt:i4>0</vt:i4>
      </vt:variant>
      <vt:variant>
        <vt:i4>5</vt:i4>
      </vt:variant>
      <vt:variant>
        <vt:lpwstr>mailto:tpowell2@wcpss.net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pc</cp:lastModifiedBy>
  <cp:revision>2</cp:revision>
  <cp:lastPrinted>2021-06-10T18:11:00Z</cp:lastPrinted>
  <dcterms:created xsi:type="dcterms:W3CDTF">2023-08-22T02:20:00Z</dcterms:created>
  <dcterms:modified xsi:type="dcterms:W3CDTF">2023-08-22T02:20:00Z</dcterms:modified>
</cp:coreProperties>
</file>